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920" w:rsidRPr="00386920" w:rsidRDefault="00386920" w:rsidP="00386920">
      <w:pPr>
        <w:spacing w:after="0" w:line="274" w:lineRule="atLeast"/>
        <w:outlineLvl w:val="0"/>
        <w:rPr>
          <w:rFonts w:ascii="Times New Roman" w:eastAsia="Times New Roman" w:hAnsi="Times New Roman" w:cs="Times New Roman"/>
          <w:b/>
          <w:bCs/>
          <w:color w:val="456EE0"/>
          <w:kern w:val="36"/>
          <w:sz w:val="51"/>
          <w:szCs w:val="51"/>
          <w:lang w:eastAsia="ru-RU"/>
        </w:rPr>
      </w:pPr>
      <w:r w:rsidRPr="00386920">
        <w:rPr>
          <w:rFonts w:ascii="Times New Roman" w:eastAsia="Times New Roman" w:hAnsi="Times New Roman" w:cs="Times New Roman"/>
          <w:b/>
          <w:bCs/>
          <w:color w:val="456EE0"/>
          <w:kern w:val="36"/>
          <w:sz w:val="51"/>
          <w:szCs w:val="51"/>
          <w:lang w:eastAsia="ru-RU"/>
        </w:rPr>
        <w:t>Законодательство о противодействии коррупции</w:t>
      </w:r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5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РФ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6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Федеральный закон от 08.03.2006 № 40-ФЗ «О ратификации Конвенции Организации Объединенных Наций против коррупции»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7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Федеральный закон от 25.12.2008 № 273-ФЗ «О противодействии коррупции»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8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Федеральный закон от 17.07.2009 № 172-ФЗ «Об </w:t>
        </w:r>
        <w:proofErr w:type="spell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антикоррупционной</w:t>
        </w:r>
        <w:proofErr w:type="spellEnd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 экспертизе нормативных правовых актов и проектов нормативных правовых актов»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9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Федеральный закон от 03.12.2012 № 230-ФЗ «О </w:t>
        </w:r>
        <w:proofErr w:type="gram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контроле за</w:t>
        </w:r>
        <w:proofErr w:type="gramEnd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 соответствием расходов лиц, замещающих государственные должности, и иных лиц их доходам»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0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РФ от 19.05.2008 № 815 «О мерах по противодействию коррупции»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1" w:history="1">
        <w:proofErr w:type="gram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РФ от 18.05.2009 № 557 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</w:t>
        </w:r>
      </w:hyperlink>
      <w:proofErr w:type="gramEnd"/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2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Российской Федерации от 18.05.2009 № 558 «О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3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Российской Федерации от 18.05.2009 № 559 «О предоставлении гражданами, претендующими на замещение должностей государственной гражданской службы, и федеральными государственными служащими сведений о доходах, об имуществе и обязательствах имущественного характера»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4" w:history="1">
        <w:proofErr w:type="gram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РФ от 21.09.2009 № 1065 «О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поведению»</w:t>
        </w:r>
      </w:hyperlink>
      <w:proofErr w:type="gramEnd"/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5" w:history="1">
        <w:proofErr w:type="gram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РФ от 21.09.2009 № 1066 «О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Федерации»</w:t>
        </w:r>
      </w:hyperlink>
      <w:proofErr w:type="gramEnd"/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6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РФ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7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РФ от 10.10.2015 № 506 "Об утверждении Положения о порядке принятия лицами, замещающими отдельные государственные должности Российской Федерации, отдельные должности федеральной государственной службы, почетных и специальных званий, наград и иных знаков отличия иностранных государств, международных организаций, политических партий, иных общественных объединений и других организаций"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8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Указ Президента РФ от 22.12.2015 № 650 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Федерации"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19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Постановление Правительства РФ от 26.02.2010 № 96 «Об </w:t>
        </w:r>
        <w:proofErr w:type="spell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антикоррупционной</w:t>
        </w:r>
        <w:proofErr w:type="spellEnd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 экспертизе нормативных правовых актов и проектов нормативных правовых актов»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0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Постановление Правительства РФ от 21.01.2015 №29 "Об утверждении правил сообщения работодателем о заключении трудового или гражданско-правового договора на </w:t>
        </w:r>
        <w:proofErr w:type="spell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выполенние</w:t>
        </w:r>
        <w:proofErr w:type="spellEnd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Федерации"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1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Закон Новосибирской области от 30.10.2007 № 157-ОЗ "О муниципальной службе в Новосибирской области"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2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Постановление Губернатора Новосибирской области от 03.08.2009 № 333 «О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3" w:history="1">
        <w:proofErr w:type="gram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Постановление Губернатора Новосибирской области от 26.11.2009 № 498 «О проверке достоверности и полноты сведений, представляемых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области, и соблюдения государственными гражданскими служащими Новосибирской области требований к служебному поведению»</w:t>
        </w:r>
      </w:hyperlink>
      <w:proofErr w:type="gramEnd"/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4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Постановление Губернатора Новосибирской области от 28.12.2009 № 549 «О представлении гражданами, претендующими на замещение государственных должностей Новосибирской области, и лицами, замещающими государственные должности Новосибирской области, сведений о доходах, об имуществе и обязательствах имущественного характера»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5" w:history="1">
        <w:proofErr w:type="gram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Постановление Губернатора Новосибирской области от 19.04.2010 № 126 «О проверке достоверности и полноты сведений, представляемых гражданами, претендующими на замещение государственных должностей Новосибирской области, и лицами, замещающими государственные должности Новосибирской области, и соблюдения ограничений лицами, замещающими государственные должности Новосибирской области»</w:t>
        </w:r>
      </w:hyperlink>
      <w:proofErr w:type="gramEnd"/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6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Постановление Губернатора Новосибирской области от 20.09.2010 № 300 «О мерах по реализации отдельных положений Федерального закона "О противодействии коррупции»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7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Постановление Губернатора Новосибирской области от 29.05.2013 г. № 136 «О мерах по реализации отдельных положений Федерального закона « О </w:t>
        </w:r>
        <w:proofErr w:type="gram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контроле за</w:t>
        </w:r>
        <w:proofErr w:type="gramEnd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 соответствием расходов лиц, замещающих государственные должности, и иных лиц их доходам»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8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Постановление Губернатора Новосибирской области от 04.03.2016 № 59 "О проверке достоверности и полноты сведений, представляемых гражданами, претендующими на замещение должностей муниципальной службы в Новосибирской </w:t>
        </w:r>
        <w:proofErr w:type="spell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области</w:t>
        </w:r>
        <w:proofErr w:type="gram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,и</w:t>
        </w:r>
        <w:proofErr w:type="spellEnd"/>
        <w:proofErr w:type="gramEnd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 муниципальными служащими в Новосибирской </w:t>
        </w:r>
        <w:proofErr w:type="spellStart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области,и</w:t>
        </w:r>
        <w:proofErr w:type="spellEnd"/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 xml:space="preserve"> соблюдения муниципальными служащими в Новосибирской области требований к служебному поведению"</w:t>
        </w:r>
      </w:hyperlink>
    </w:p>
    <w:p w:rsidR="00386920" w:rsidRPr="00386920" w:rsidRDefault="00386920" w:rsidP="00386920">
      <w:pPr>
        <w:numPr>
          <w:ilvl w:val="0"/>
          <w:numId w:val="1"/>
        </w:numPr>
        <w:spacing w:before="225" w:after="225" w:line="240" w:lineRule="auto"/>
        <w:ind w:left="-375"/>
        <w:rPr>
          <w:rFonts w:ascii="Times New Roman" w:eastAsia="Times New Roman" w:hAnsi="Times New Roman" w:cs="Times New Roman"/>
          <w:lang w:eastAsia="ru-RU"/>
        </w:rPr>
      </w:pPr>
      <w:hyperlink r:id="rId29" w:history="1">
        <w:r w:rsidRPr="00386920">
          <w:rPr>
            <w:rFonts w:ascii="Times New Roman" w:eastAsia="Times New Roman" w:hAnsi="Times New Roman" w:cs="Times New Roman"/>
            <w:color w:val="333333"/>
            <w:lang w:eastAsia="ru-RU"/>
          </w:rPr>
          <w:t>Постановление Губернатора Новосибирской области от 01.06.2016 № 126 "Об утверждении программы «Противодействие коррупции в Новосибирской области на 2016-2017 годы»</w:t>
        </w:r>
      </w:hyperlink>
    </w:p>
    <w:p w:rsidR="00456912" w:rsidRDefault="00456912"/>
    <w:sectPr w:rsidR="00456912" w:rsidSect="004569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3in;height:3in" o:bullet="t"/>
    </w:pict>
  </w:numPicBullet>
  <w:abstractNum w:abstractNumId="0">
    <w:nsid w:val="344214E6"/>
    <w:multiLevelType w:val="multilevel"/>
    <w:tmpl w:val="F760C9E6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6920"/>
    <w:rsid w:val="00386920"/>
    <w:rsid w:val="004569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912"/>
  </w:style>
  <w:style w:type="paragraph" w:styleId="1">
    <w:name w:val="heading 1"/>
    <w:basedOn w:val="a"/>
    <w:link w:val="10"/>
    <w:uiPriority w:val="9"/>
    <w:qFormat/>
    <w:rsid w:val="00386920"/>
    <w:pPr>
      <w:spacing w:after="0" w:line="274" w:lineRule="atLeast"/>
      <w:outlineLvl w:val="0"/>
    </w:pPr>
    <w:rPr>
      <w:rFonts w:ascii="Times New Roman" w:eastAsia="Times New Roman" w:hAnsi="Times New Roman" w:cs="Times New Roman"/>
      <w:b/>
      <w:bCs/>
      <w:color w:val="456EE0"/>
      <w:kern w:val="36"/>
      <w:sz w:val="56"/>
      <w:szCs w:val="5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86920"/>
    <w:rPr>
      <w:rFonts w:ascii="Times New Roman" w:eastAsia="Times New Roman" w:hAnsi="Times New Roman" w:cs="Times New Roman"/>
      <w:b/>
      <w:bCs/>
      <w:color w:val="456EE0"/>
      <w:kern w:val="36"/>
      <w:sz w:val="56"/>
      <w:szCs w:val="56"/>
      <w:lang w:eastAsia="ru-RU"/>
    </w:rPr>
  </w:style>
  <w:style w:type="character" w:styleId="a3">
    <w:name w:val="Hyperlink"/>
    <w:basedOn w:val="a0"/>
    <w:uiPriority w:val="99"/>
    <w:semiHidden/>
    <w:unhideWhenUsed/>
    <w:rsid w:val="00386920"/>
    <w:rPr>
      <w:strike w:val="0"/>
      <w:dstrike w:val="0"/>
      <w:color w:val="333333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242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216369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296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166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99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1917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311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372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0377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2659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2196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nd=102131168" TargetMode="External"/><Relationship Id="rId13" Type="http://schemas.openxmlformats.org/officeDocument/2006/relationships/hyperlink" Target="http://pravo.gov.ru/proxy/ips/?docbody=&amp;nd=102129669" TargetMode="External"/><Relationship Id="rId18" Type="http://schemas.openxmlformats.org/officeDocument/2006/relationships/hyperlink" Target="http://pravo.gov.ru/proxy/ips/?docbody=&amp;nd=102384556" TargetMode="External"/><Relationship Id="rId26" Type="http://schemas.openxmlformats.org/officeDocument/2006/relationships/hyperlink" Target="http://www.nso.ru/sites/test.new.nso.ru/wodby_files/files/page_13937/postanovlenie_gubernatora_novosibirskoy_oblasti_300.rtf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nso.ru/sites/test.new.nso.ru/wodby_files/files/page_13937/zakon_novosibirskoy_oblasti_ot_30_10_2007_n_157-oz_red_ot.rtf" TargetMode="External"/><Relationship Id="rId7" Type="http://schemas.openxmlformats.org/officeDocument/2006/relationships/hyperlink" Target="http://pravo.gov.ru/proxy/ips/?docbody=&amp;nd=102126657" TargetMode="External"/><Relationship Id="rId12" Type="http://schemas.openxmlformats.org/officeDocument/2006/relationships/hyperlink" Target="http://pravo.gov.ru/proxy/ips/?docbody=&amp;nd=102129668" TargetMode="External"/><Relationship Id="rId17" Type="http://schemas.openxmlformats.org/officeDocument/2006/relationships/hyperlink" Target="http://publication.pravo.gov.ru/Document/View/0001201510120001" TargetMode="External"/><Relationship Id="rId25" Type="http://schemas.openxmlformats.org/officeDocument/2006/relationships/hyperlink" Target="http://www.nso.ru/sites/test.new.nso.ru/wodby_files/files/page_13937/postanovlenie_gubernatora_novosibirskoy_oblasti_126.rtf" TargetMode="External"/><Relationship Id="rId2" Type="http://schemas.openxmlformats.org/officeDocument/2006/relationships/styles" Target="styles.xml"/><Relationship Id="rId16" Type="http://schemas.openxmlformats.org/officeDocument/2006/relationships/hyperlink" Target="http://pravo.gov.ru/proxy/ips/?docbody=&amp;nd=102353813" TargetMode="External"/><Relationship Id="rId20" Type="http://schemas.openxmlformats.org/officeDocument/2006/relationships/hyperlink" Target="http://pravo.gov.ru/proxy/ips/?docbody=&amp;nd=102366631" TargetMode="External"/><Relationship Id="rId29" Type="http://schemas.openxmlformats.org/officeDocument/2006/relationships/hyperlink" Target="https://www.nso.ru/sites/test.new.nso.ru/wodby_files/files/page_13937/pg_126_0.docx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pravo.gov.ru/proxy/ips/?docbody=&amp;nd=102105334" TargetMode="External"/><Relationship Id="rId11" Type="http://schemas.openxmlformats.org/officeDocument/2006/relationships/hyperlink" Target="http://pravo.gov.ru/proxy/ips/?docbody=&amp;nd=102129667" TargetMode="External"/><Relationship Id="rId24" Type="http://schemas.openxmlformats.org/officeDocument/2006/relationships/hyperlink" Target="http://www.nso.ru/sites/test.new.nso.ru/wodby_files/files/page_13937/postanovlenie_gubernatora_novosibirskoy_oblasti_549.rtf" TargetMode="External"/><Relationship Id="rId5" Type="http://schemas.openxmlformats.org/officeDocument/2006/relationships/hyperlink" Target="http://pravo.gov.ru/proxy/ips/?docbody=&amp;nd=102139510" TargetMode="External"/><Relationship Id="rId15" Type="http://schemas.openxmlformats.org/officeDocument/2006/relationships/hyperlink" Target="http://pravo.gov.ru/proxy/ips/?docbody=&amp;nd=102132592" TargetMode="External"/><Relationship Id="rId23" Type="http://schemas.openxmlformats.org/officeDocument/2006/relationships/hyperlink" Target="http://www.nso.ru/sites/test.new.nso.ru/wodby_files/files/page_13937/postanovlenie_gubernatora_novosibirskoy_oblasti_498.rtf" TargetMode="External"/><Relationship Id="rId28" Type="http://schemas.openxmlformats.org/officeDocument/2006/relationships/hyperlink" Target="http://www.nso.ru/sites/test.new.nso.ru/wodby_files/files/page_13937/postanovlenie_gubernatora_novosibirskoy_oblasti_59.rtf" TargetMode="External"/><Relationship Id="rId10" Type="http://schemas.openxmlformats.org/officeDocument/2006/relationships/hyperlink" Target="http://pravo.gov.ru/proxy/ips/?docbody=&amp;nd=102122053" TargetMode="External"/><Relationship Id="rId19" Type="http://schemas.openxmlformats.org/officeDocument/2006/relationships/hyperlink" Target="http://pravo.gov.ru/proxy/ips/?docbody=&amp;nd=10213617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nd=102161337" TargetMode="External"/><Relationship Id="rId14" Type="http://schemas.openxmlformats.org/officeDocument/2006/relationships/hyperlink" Target="http://pravo.gov.ru/proxy/ips/?docbody=&amp;nd=102132591" TargetMode="External"/><Relationship Id="rId22" Type="http://schemas.openxmlformats.org/officeDocument/2006/relationships/hyperlink" Target="http://www.nso.ru/sites/test.new.nso.ru/wodby_files/files/page_13937/postanovlenie_gubernatora_novosibirskoy_oblasti_333.rtf" TargetMode="External"/><Relationship Id="rId27" Type="http://schemas.openxmlformats.org/officeDocument/2006/relationships/hyperlink" Target="http://www.nso.ru/sites/test.new.nso.ru/wodby_files/files/page_13937/postanovlenie_gubernatora_novosibirskoy_oblasti_136.rtf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1318</Words>
  <Characters>7517</Characters>
  <Application>Microsoft Office Word</Application>
  <DocSecurity>0</DocSecurity>
  <Lines>62</Lines>
  <Paragraphs>17</Paragraphs>
  <ScaleCrop>false</ScaleCrop>
  <Company>Home</Company>
  <LinksUpToDate>false</LinksUpToDate>
  <CharactersWithSpaces>8818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2017-03-13T03:02:00Z</dcterms:created>
  <dcterms:modified xsi:type="dcterms:W3CDTF">2017-03-13T03:03:00Z</dcterms:modified>
</cp:coreProperties>
</file>