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9F27D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0B0A98" w:rsidRDefault="000B0A98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Новоярковского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0B0A98" w:rsidRDefault="000B0A9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A98">
              <w:rPr>
                <w:rFonts w:ascii="Times New Roman" w:hAnsi="Times New Roman" w:cs="Times New Roman"/>
                <w:sz w:val="28"/>
                <w:szCs w:val="28"/>
              </w:rPr>
              <w:t>Киселев Сергей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Мансурович</w:t>
            </w:r>
            <w:proofErr w:type="spellEnd"/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Татьяна Юрьевна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0B0A98" w:rsidRDefault="009F27D6" w:rsidP="009F27D6">
            <w:pPr>
              <w:tabs>
                <w:tab w:val="left" w:pos="3790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Петровна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Надежда Михайловна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Боброва Наталья Евгеньевна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Анатольевна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:rsidR="000B0A98" w:rsidRDefault="00CA5588" w:rsidP="00CA558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Виктор Владимирович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A558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0A98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051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27D6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94444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5588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Windows User</cp:lastModifiedBy>
  <cp:revision>6</cp:revision>
  <cp:lastPrinted>2020-07-29T07:15:00Z</cp:lastPrinted>
  <dcterms:created xsi:type="dcterms:W3CDTF">2020-08-03T09:26:00Z</dcterms:created>
  <dcterms:modified xsi:type="dcterms:W3CDTF">2021-05-05T05:35:00Z</dcterms:modified>
</cp:coreProperties>
</file>