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53" w:rsidRPr="00776153" w:rsidRDefault="00776153" w:rsidP="0077615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6153">
        <w:rPr>
          <w:rFonts w:ascii="Times New Roman" w:hAnsi="Times New Roman" w:cs="Times New Roman"/>
          <w:bCs/>
          <w:sz w:val="28"/>
          <w:szCs w:val="28"/>
        </w:rPr>
        <w:t>Барабинская межрайонная прокуратура разъясняет, что такое</w:t>
      </w:r>
      <w:r>
        <w:rPr>
          <w:b/>
          <w:bCs/>
          <w:sz w:val="28"/>
          <w:szCs w:val="28"/>
        </w:rPr>
        <w:t xml:space="preserve"> </w:t>
      </w:r>
      <w:proofErr w:type="spellStart"/>
      <w:r w:rsidRPr="00776153">
        <w:rPr>
          <w:rFonts w:ascii="Times New Roman" w:hAnsi="Times New Roman" w:cs="Times New Roman"/>
          <w:bCs/>
          <w:sz w:val="28"/>
          <w:szCs w:val="28"/>
        </w:rPr>
        <w:t>общедомовые</w:t>
      </w:r>
      <w:proofErr w:type="spellEnd"/>
      <w:r w:rsidRPr="00776153">
        <w:rPr>
          <w:rFonts w:ascii="Times New Roman" w:hAnsi="Times New Roman" w:cs="Times New Roman"/>
          <w:bCs/>
          <w:sz w:val="28"/>
          <w:szCs w:val="28"/>
        </w:rPr>
        <w:t xml:space="preserve"> нужды.</w:t>
      </w:r>
    </w:p>
    <w:p w:rsidR="00776153" w:rsidRPr="00BF457D" w:rsidRDefault="00776153" w:rsidP="0077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01.09.2012 вступило в силу </w:t>
      </w:r>
      <w:r w:rsidRPr="00BF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06.05.2011 № 354</w:t>
      </w: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коммунальных услуг собственникам и пользователям помещений в многоквартирных домах и жилых домов», в связи с чем, с сентября 2012 года начисления платы осуществляются при отсутствии </w:t>
      </w:r>
      <w:proofErr w:type="spellStart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общедомовых</w:t>
      </w:r>
      <w:proofErr w:type="spellEnd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приборов учета на основании нормативов потребления. </w:t>
      </w:r>
    </w:p>
    <w:p w:rsidR="00776153" w:rsidRPr="00BF457D" w:rsidRDefault="00776153" w:rsidP="0077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BF4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</w:t>
      </w: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 потребитель коммунальных услуг в многоквартирном доме вне зависимости от выбранного способа управления многоквартирным домом в составе платы за коммунальные услуги отдельно вносит плату за коммунальные услуги, предоставленные потребителю в жилом или</w:t>
      </w:r>
      <w:proofErr w:type="gramEnd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нежилом помещении, и плату за коммунальные услуги, потребляемые в процессе использования общего имущества в многоквартирном доме. </w:t>
      </w:r>
    </w:p>
    <w:p w:rsidR="00776153" w:rsidRPr="00BF457D" w:rsidRDefault="00776153" w:rsidP="0077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48 Правил при отсутствии коллективного (</w:t>
      </w:r>
      <w:proofErr w:type="spellStart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общедомового</w:t>
      </w:r>
      <w:proofErr w:type="spellEnd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прибора учета размер платы за коммунальную услугу, предоставленную на </w:t>
      </w:r>
      <w:proofErr w:type="spellStart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общедомовые</w:t>
      </w:r>
      <w:proofErr w:type="spellEnd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нужды, определяется в соответствии с формулами 10 и 15 приложения № 2 к Правилам.</w:t>
      </w:r>
      <w:r w:rsidRPr="007761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76153" w:rsidRPr="00BF457D" w:rsidRDefault="00776153" w:rsidP="0077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собственники жилых помещений многоквартирного жилого дома обязаны вносить плату за коммунальные услуги, потребляемые в процессе использования общего имущества в многоквартирном доме.</w:t>
      </w:r>
    </w:p>
    <w:p w:rsidR="00776153" w:rsidRPr="00BF457D" w:rsidRDefault="00776153" w:rsidP="0077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Постановлением Правительства Российской Федерации от 16.04.2013 № 344 в п. 44 Правил № 354 внесены изменения. С учетом изменений распределяемый между потребителями объем коммунальной услуги, предоставленной на ОДН за расчетный период, не может превышать объема коммунальной услуги, рассчитанного исходя из нормативов потребления коммунальной услуги, предоставленной на ОДН. </w:t>
      </w:r>
    </w:p>
    <w:p w:rsidR="00776153" w:rsidRPr="00BF457D" w:rsidRDefault="00776153" w:rsidP="0077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постановлением предусмотрены исключения из вышеуказанных требований.</w:t>
      </w:r>
    </w:p>
    <w:p w:rsidR="00776153" w:rsidRPr="00BF457D" w:rsidRDefault="00776153" w:rsidP="0077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общим собранием собственников помещений в многоквартирном доме, принято решение о распределении объема коммунальной услуги на основании показаний коллективного (</w:t>
      </w:r>
      <w:proofErr w:type="spellStart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общедомового</w:t>
      </w:r>
      <w:proofErr w:type="spellEnd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прибора учета, то требования п. 44 Правил № 354 применятся не будут. </w:t>
      </w:r>
    </w:p>
    <w:p w:rsidR="00776153" w:rsidRPr="00BF457D" w:rsidRDefault="00776153" w:rsidP="007761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указанные требования п. 44 Правил № 354 не применятся, если коммунальная услуга предоставляется потребителям непосредственно </w:t>
      </w:r>
      <w:proofErr w:type="spellStart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ресурсоснабжающей</w:t>
      </w:r>
      <w:proofErr w:type="spellEnd"/>
      <w:r w:rsidRPr="00BF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организацией.</w:t>
      </w:r>
    </w:p>
    <w:p w:rsidR="00615ABE" w:rsidRPr="00776153" w:rsidRDefault="00615ABE" w:rsidP="00776153">
      <w:pPr>
        <w:spacing w:after="0" w:line="240" w:lineRule="auto"/>
        <w:rPr>
          <w:sz w:val="28"/>
          <w:szCs w:val="28"/>
        </w:rPr>
      </w:pPr>
    </w:p>
    <w:sectPr w:rsidR="00615ABE" w:rsidRPr="00776153" w:rsidSect="0061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76153"/>
    <w:rsid w:val="00615ABE"/>
    <w:rsid w:val="0077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2027</Characters>
  <Application>Microsoft Office Word</Application>
  <DocSecurity>0</DocSecurity>
  <Lines>16</Lines>
  <Paragraphs>4</Paragraphs>
  <ScaleCrop>false</ScaleCrop>
  <Company>DG Win&amp;Soft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2014-08-05T11:16:00Z</dcterms:created>
  <dcterms:modified xsi:type="dcterms:W3CDTF">2014-08-05T11:20:00Z</dcterms:modified>
</cp:coreProperties>
</file>