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73" w:rsidRPr="006C264E" w:rsidRDefault="002A0DCE" w:rsidP="00782F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6073" w:rsidRDefault="00456073" w:rsidP="00456073">
      <w:pPr>
        <w:spacing w:after="0" w:line="240" w:lineRule="exact"/>
        <w:ind w:left="1418"/>
        <w:jc w:val="both"/>
        <w:rPr>
          <w:rFonts w:ascii="Times New Roman" w:hAnsi="Times New Roman"/>
          <w:sz w:val="28"/>
          <w:szCs w:val="28"/>
        </w:rPr>
      </w:pPr>
    </w:p>
    <w:p w:rsidR="00442EAD" w:rsidRDefault="00442EAD" w:rsidP="00456073">
      <w:pPr>
        <w:spacing w:after="0" w:line="240" w:lineRule="exact"/>
        <w:ind w:left="1418"/>
        <w:jc w:val="both"/>
        <w:rPr>
          <w:rFonts w:ascii="Times New Roman" w:hAnsi="Times New Roman"/>
          <w:sz w:val="28"/>
          <w:szCs w:val="28"/>
        </w:rPr>
      </w:pPr>
    </w:p>
    <w:p w:rsidR="00456073" w:rsidRPr="00CD7694" w:rsidRDefault="00456073" w:rsidP="00456073">
      <w:pPr>
        <w:spacing w:after="0" w:line="240" w:lineRule="exact"/>
        <w:ind w:left="1418"/>
        <w:jc w:val="both"/>
        <w:rPr>
          <w:rFonts w:ascii="Times New Roman" w:hAnsi="Times New Roman"/>
          <w:sz w:val="28"/>
          <w:szCs w:val="28"/>
        </w:rPr>
      </w:pPr>
      <w:r w:rsidRPr="00CD7694">
        <w:rPr>
          <w:rFonts w:ascii="Times New Roman" w:hAnsi="Times New Roman"/>
          <w:sz w:val="28"/>
          <w:szCs w:val="28"/>
        </w:rPr>
        <w:tab/>
      </w:r>
      <w:r w:rsidRPr="00CD7694">
        <w:rPr>
          <w:rFonts w:ascii="Times New Roman" w:hAnsi="Times New Roman"/>
          <w:sz w:val="28"/>
          <w:szCs w:val="28"/>
        </w:rPr>
        <w:tab/>
      </w:r>
      <w:r w:rsidRPr="00CD7694">
        <w:rPr>
          <w:rFonts w:ascii="Times New Roman" w:hAnsi="Times New Roman"/>
          <w:sz w:val="28"/>
          <w:szCs w:val="28"/>
        </w:rPr>
        <w:tab/>
      </w:r>
      <w:r w:rsidRPr="00CD7694">
        <w:rPr>
          <w:rFonts w:ascii="Times New Roman" w:hAnsi="Times New Roman"/>
          <w:sz w:val="28"/>
          <w:szCs w:val="28"/>
        </w:rPr>
        <w:tab/>
      </w:r>
      <w:r w:rsidRPr="00CD7694">
        <w:rPr>
          <w:rFonts w:ascii="Times New Roman" w:hAnsi="Times New Roman"/>
          <w:sz w:val="28"/>
          <w:szCs w:val="28"/>
        </w:rPr>
        <w:tab/>
      </w:r>
      <w:r w:rsidRPr="00CD7694">
        <w:rPr>
          <w:rFonts w:ascii="Times New Roman" w:hAnsi="Times New Roman"/>
          <w:sz w:val="28"/>
          <w:szCs w:val="28"/>
        </w:rPr>
        <w:tab/>
      </w:r>
    </w:p>
    <w:p w:rsidR="002A0DCE" w:rsidRDefault="00782FB5" w:rsidP="00456073">
      <w:pPr>
        <w:pStyle w:val="p5"/>
        <w:spacing w:before="0" w:beforeAutospacing="0" w:after="0" w:afterAutospacing="0"/>
        <w:jc w:val="both"/>
        <w:rPr>
          <w:b/>
          <w:sz w:val="28"/>
          <w:szCs w:val="28"/>
        </w:rPr>
      </w:pPr>
      <w:r w:rsidRPr="00782FB5">
        <w:rPr>
          <w:b/>
          <w:sz w:val="28"/>
          <w:szCs w:val="28"/>
        </w:rPr>
        <w:t>Рубрика «ПРОКУРОР РАЗЪЯСНЯЕТ»</w:t>
      </w:r>
    </w:p>
    <w:p w:rsidR="00782FB5" w:rsidRPr="00782FB5" w:rsidRDefault="00782FB5" w:rsidP="00456073">
      <w:pPr>
        <w:pStyle w:val="p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A0DCE" w:rsidRDefault="002A0DCE" w:rsidP="00D96B1F">
      <w:pPr>
        <w:pStyle w:val="a6"/>
        <w:numPr>
          <w:ilvl w:val="0"/>
          <w:numId w:val="1"/>
        </w:num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6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Изменения в Трудовой кодекс РФ.</w:t>
      </w:r>
    </w:p>
    <w:p w:rsidR="000D297C" w:rsidRPr="00D96B1F" w:rsidRDefault="000D297C" w:rsidP="000D297C">
      <w:pPr>
        <w:pStyle w:val="a6"/>
        <w:shd w:val="clear" w:color="auto" w:fill="FFFFFF"/>
        <w:spacing w:after="77" w:line="240" w:lineRule="auto"/>
        <w:ind w:left="69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6B1F" w:rsidRDefault="002A0DCE" w:rsidP="002A0DCE">
      <w:pPr>
        <w:shd w:val="clear" w:color="auto" w:fill="FFFFFF"/>
        <w:spacing w:after="77" w:line="240" w:lineRule="auto"/>
        <w:ind w:firstLine="3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EF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29.06.2015 N 200-ФЗ "О внесении изменения в статью 64 Трудового кодекса Российской Федерации" часть 5 указанной статьи изложена в новой редакции. Так, по письменному требованию лица, которому отказано в заключение трудового договора, работодатель обязан сообщить причину отказа в письменной форме в срок не позднее чем в течение семи рабочих дней со дня предъявления такого требования. Ранее было установлено, что по требованию лица, которому отказано в заключение трудового договора, работодатель обязан сообщить причину отказа в письменной форме. При этом срок, в течение которого работодатель обязан предоставить такой письменный ответ, законодательно предусмотрен не был</w:t>
      </w:r>
      <w:r w:rsidR="00D96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A0DCE" w:rsidRPr="00EF62E6" w:rsidRDefault="002A0DCE" w:rsidP="002A0DCE">
      <w:pPr>
        <w:shd w:val="clear" w:color="auto" w:fill="FFFFFF"/>
        <w:spacing w:after="77" w:line="240" w:lineRule="auto"/>
        <w:ind w:firstLine="3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F6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этого федеральным законом от 29.06.2015 №201-ФЗ внесены изменения в </w:t>
      </w:r>
      <w:proofErr w:type="gramStart"/>
      <w:r w:rsidRPr="00EF6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EF6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 ст.84.1 и ч.2 ст.261 Трудового кодекса РФ.</w:t>
      </w:r>
    </w:p>
    <w:p w:rsidR="002A0DCE" w:rsidRPr="00EF62E6" w:rsidRDefault="002A0DCE" w:rsidP="002A0DCE">
      <w:pPr>
        <w:shd w:val="clear" w:color="auto" w:fill="FFFFFF"/>
        <w:spacing w:after="0" w:line="240" w:lineRule="auto"/>
        <w:ind w:firstLine="3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F6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справки, подтверждающей состояние беременности, продлить срок действия трудового договора до окончания беременности, а при предоставлении ей в установленном порядке отпуска по беременности и родам - до окончания такого отпуска.</w:t>
      </w:r>
    </w:p>
    <w:p w:rsidR="002A0DCE" w:rsidRDefault="002A0DCE" w:rsidP="002A0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EF6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изменения вступили в силу с 11.07.2015.</w:t>
      </w:r>
    </w:p>
    <w:p w:rsidR="00A228FE" w:rsidRDefault="00A228FE" w:rsidP="002A0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97C" w:rsidRDefault="000D297C" w:rsidP="002A0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B1F" w:rsidRDefault="00A228FE" w:rsidP="00872A72">
      <w:pPr>
        <w:shd w:val="clear" w:color="auto" w:fill="FFFFFF"/>
        <w:spacing w:after="12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межрайонного прокурора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О.В.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72A72" w:rsidRDefault="00872A72" w:rsidP="00872A72">
      <w:pPr>
        <w:shd w:val="clear" w:color="auto" w:fill="FFFFFF"/>
        <w:spacing w:after="12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2A72" w:rsidRDefault="00872A72" w:rsidP="00872A72">
      <w:pPr>
        <w:shd w:val="clear" w:color="auto" w:fill="FFFFFF"/>
        <w:spacing w:after="120" w:line="276" w:lineRule="atLeast"/>
        <w:jc w:val="both"/>
        <w:textAlignment w:val="baseline"/>
        <w:rPr>
          <w:sz w:val="28"/>
          <w:szCs w:val="28"/>
        </w:rPr>
      </w:pPr>
    </w:p>
    <w:p w:rsidR="002A0DCE" w:rsidRPr="00D104A7" w:rsidRDefault="00456073" w:rsidP="002A0DCE">
      <w:pPr>
        <w:pStyle w:val="a3"/>
        <w:shd w:val="clear" w:color="auto" w:fill="FFFFFF"/>
        <w:spacing w:before="0" w:beforeAutospacing="0" w:after="77" w:afterAutospacing="0"/>
        <w:ind w:firstLine="337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2</w:t>
      </w:r>
      <w:r w:rsidR="002A0DCE">
        <w:rPr>
          <w:rStyle w:val="a4"/>
          <w:color w:val="000000"/>
          <w:sz w:val="28"/>
          <w:szCs w:val="28"/>
        </w:rPr>
        <w:t xml:space="preserve">. </w:t>
      </w:r>
      <w:r w:rsidR="002A0DCE" w:rsidRPr="00D104A7">
        <w:rPr>
          <w:rStyle w:val="a4"/>
          <w:color w:val="000000"/>
          <w:sz w:val="28"/>
          <w:szCs w:val="28"/>
        </w:rPr>
        <w:t>В Семейный кодекс Российской Федерации внесены изменения, касающиеся заключения соглашения об уплате алиментов</w:t>
      </w:r>
      <w:r w:rsidR="002A0DCE">
        <w:rPr>
          <w:rStyle w:val="a4"/>
          <w:color w:val="000000"/>
          <w:sz w:val="28"/>
          <w:szCs w:val="28"/>
        </w:rPr>
        <w:t>.</w:t>
      </w:r>
    </w:p>
    <w:p w:rsidR="002A0DCE" w:rsidRPr="00C6425A" w:rsidRDefault="002A0DCE" w:rsidP="002A0DCE">
      <w:pPr>
        <w:pStyle w:val="a3"/>
        <w:shd w:val="clear" w:color="auto" w:fill="FFFFFF"/>
        <w:spacing w:before="0" w:beforeAutospacing="0" w:after="77" w:afterAutospacing="0"/>
        <w:ind w:firstLine="3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C6425A">
        <w:rPr>
          <w:color w:val="000000"/>
          <w:sz w:val="28"/>
          <w:szCs w:val="28"/>
        </w:rPr>
        <w:t>Семейным кодексом Российской Федерации установлено, что родители обязаны содержать своих несовершеннолетних детей. Порядок и форма предоставления содержания несовершеннолетним детям определяются родителями самостоятельно.</w:t>
      </w:r>
    </w:p>
    <w:p w:rsidR="002A0DCE" w:rsidRPr="00C6425A" w:rsidRDefault="002A0DCE" w:rsidP="002A0DCE">
      <w:pPr>
        <w:pStyle w:val="a3"/>
        <w:shd w:val="clear" w:color="auto" w:fill="FFFFFF"/>
        <w:spacing w:before="0" w:beforeAutospacing="0" w:after="77" w:afterAutospacing="0"/>
        <w:ind w:firstLine="3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C6425A">
        <w:rPr>
          <w:color w:val="000000"/>
          <w:sz w:val="28"/>
          <w:szCs w:val="28"/>
        </w:rPr>
        <w:t>Родители вправе заключить соглашение о содержании своих несовершеннолетних детей (соглашение</w:t>
      </w:r>
      <w:r>
        <w:rPr>
          <w:color w:val="000000"/>
          <w:sz w:val="28"/>
          <w:szCs w:val="28"/>
        </w:rPr>
        <w:t xml:space="preserve"> об уплате алиментов). При этом</w:t>
      </w:r>
      <w:r w:rsidRPr="00C6425A">
        <w:rPr>
          <w:color w:val="000000"/>
          <w:sz w:val="28"/>
          <w:szCs w:val="28"/>
        </w:rPr>
        <w:t xml:space="preserve"> соглашение об уплате алиментов заключается в письменной форме и подлежит нотариальному удостоверению.</w:t>
      </w:r>
    </w:p>
    <w:p w:rsidR="002A0DCE" w:rsidRDefault="002A0DCE" w:rsidP="002A0DCE">
      <w:pPr>
        <w:pStyle w:val="a3"/>
        <w:shd w:val="clear" w:color="auto" w:fill="FFFFFF"/>
        <w:spacing w:before="0" w:beforeAutospacing="0" w:after="77" w:afterAutospacing="0"/>
        <w:ind w:firstLine="3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Pr="00C6425A">
        <w:rPr>
          <w:color w:val="000000"/>
          <w:sz w:val="28"/>
          <w:szCs w:val="28"/>
        </w:rPr>
        <w:t>Федеральным законом от 13.07.2015 №240-ФЗ внесены изменения в статью 100 Семейного кодекса Российской Федерации, регламентирующую форму соглашения об уплате алиментов, согласно которым, если соглашение не имеет нотариального удостоверения, оно в соответствии с п.3 ст.163 Гражданского кодекса Российской Федерации является ничтожным.</w:t>
      </w:r>
    </w:p>
    <w:p w:rsidR="000D297C" w:rsidRDefault="000D297C" w:rsidP="00A228FE">
      <w:pPr>
        <w:shd w:val="clear" w:color="auto" w:fill="FFFFFF"/>
        <w:spacing w:after="12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8FE" w:rsidRPr="00C6425A" w:rsidRDefault="00A228FE" w:rsidP="00872A72">
      <w:pPr>
        <w:shd w:val="clear" w:color="auto" w:fill="FFFFFF"/>
        <w:spacing w:after="120" w:line="276" w:lineRule="atLeast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межрайонного </w:t>
      </w:r>
      <w:r w:rsidRPr="0087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прокурора</w:t>
      </w:r>
      <w:r w:rsidR="00872A72" w:rsidRPr="0087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872A7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О.В. </w:t>
      </w:r>
      <w:proofErr w:type="spellStart"/>
      <w:r w:rsidRPr="00872A72">
        <w:rPr>
          <w:rFonts w:ascii="Times New Roman" w:hAnsi="Times New Roman" w:cs="Times New Roman"/>
          <w:color w:val="000000"/>
          <w:sz w:val="28"/>
          <w:szCs w:val="28"/>
        </w:rPr>
        <w:t>Мамека</w:t>
      </w:r>
      <w:proofErr w:type="spellEnd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2A0DCE" w:rsidRPr="00C672D0" w:rsidRDefault="00456073" w:rsidP="002A0DCE">
      <w:pPr>
        <w:tabs>
          <w:tab w:val="left" w:pos="9637"/>
        </w:tabs>
        <w:spacing w:after="0" w:line="240" w:lineRule="auto"/>
        <w:ind w:right="-2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2A0DCE" w:rsidRPr="00C672D0">
        <w:rPr>
          <w:rFonts w:ascii="Times New Roman" w:hAnsi="Times New Roman"/>
          <w:b/>
          <w:sz w:val="28"/>
          <w:szCs w:val="28"/>
        </w:rPr>
        <w:t xml:space="preserve">Внесены изменения в </w:t>
      </w:r>
      <w:r w:rsidR="002A0DCE" w:rsidRPr="00C672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Кодекс об административных правонарушениях РФ</w:t>
      </w:r>
      <w:r w:rsidR="002A0D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2A0DCE" w:rsidRPr="00905E0E" w:rsidRDefault="002A0DCE" w:rsidP="002A0D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90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№ 230-ФЗ от 13.07.2015 внесены дополнения в статью 6.9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0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статью 20.20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об административных правонарушениях РФ.</w:t>
      </w:r>
      <w:r w:rsidRPr="00905E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A0DCE" w:rsidRPr="00853CC5" w:rsidRDefault="002A0DCE" w:rsidP="002A0D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E0E">
        <w:rPr>
          <w:rFonts w:ascii="Times New Roman" w:eastAsia="Times New Roman" w:hAnsi="Times New Roman" w:cs="Times New Roman"/>
          <w:kern w:val="36"/>
          <w:sz w:val="28"/>
          <w:szCs w:val="28"/>
        </w:rPr>
        <w:t>Установлена административная ответственность за невыполнение законного</w:t>
      </w:r>
      <w:r w:rsidRPr="00905E0E">
        <w:rPr>
          <w:rFonts w:ascii="Times New Roman" w:hAnsi="Times New Roman" w:cs="Times New Roman"/>
          <w:sz w:val="28"/>
          <w:szCs w:val="28"/>
        </w:rPr>
        <w:t xml:space="preserve">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 w:rsidRPr="00853CC5">
        <w:rPr>
          <w:rFonts w:ascii="Times New Roman" w:hAnsi="Times New Roman" w:cs="Times New Roman"/>
          <w:sz w:val="28"/>
          <w:szCs w:val="28"/>
        </w:rPr>
        <w:t xml:space="preserve"> наркотические средства или психотропные вещества без назначения врача либо новые потенциально опасные </w:t>
      </w:r>
      <w:proofErr w:type="spellStart"/>
      <w:r w:rsidRPr="00853CC5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853CC5">
        <w:rPr>
          <w:rFonts w:ascii="Times New Roman" w:hAnsi="Times New Roman" w:cs="Times New Roman"/>
          <w:sz w:val="28"/>
          <w:szCs w:val="28"/>
        </w:rPr>
        <w:t xml:space="preserve"> вещества (</w:t>
      </w:r>
      <w:proofErr w:type="gramStart"/>
      <w:r w:rsidRPr="00853CC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53CC5">
        <w:rPr>
          <w:rFonts w:ascii="Times New Roman" w:hAnsi="Times New Roman" w:cs="Times New Roman"/>
          <w:sz w:val="28"/>
          <w:szCs w:val="28"/>
        </w:rPr>
        <w:t xml:space="preserve">. 1 ст. 6.9 </w:t>
      </w:r>
      <w:proofErr w:type="spellStart"/>
      <w:r w:rsidRPr="00853CC5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53CC5">
        <w:rPr>
          <w:rFonts w:ascii="Times New Roman" w:hAnsi="Times New Roman" w:cs="Times New Roman"/>
          <w:sz w:val="28"/>
          <w:szCs w:val="28"/>
        </w:rPr>
        <w:t xml:space="preserve"> РФ). Совершение указанного правонарушения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2A0DCE" w:rsidRDefault="002A0DCE" w:rsidP="002A0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D0">
        <w:rPr>
          <w:rFonts w:ascii="Times New Roman" w:hAnsi="Times New Roman" w:cs="Times New Roman"/>
          <w:sz w:val="28"/>
          <w:szCs w:val="28"/>
        </w:rPr>
        <w:t xml:space="preserve">         </w:t>
      </w:r>
      <w:proofErr w:type="gramStart"/>
      <w:r w:rsidRPr="00C672D0">
        <w:rPr>
          <w:rFonts w:ascii="Times New Roman" w:hAnsi="Times New Roman" w:cs="Times New Roman"/>
          <w:sz w:val="28"/>
          <w:szCs w:val="28"/>
        </w:rPr>
        <w:t xml:space="preserve">Аналогичное наказание ожидает виновных лиц и за невыполнение </w:t>
      </w:r>
      <w:r w:rsidRPr="00C67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</w:t>
      </w:r>
      <w:proofErr w:type="spellStart"/>
      <w:r w:rsidRPr="00C67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психоактивные</w:t>
      </w:r>
      <w:proofErr w:type="spellEnd"/>
      <w:r w:rsidRPr="00C67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вещества или одурманивающие вещества на улице, стадионе, в сквере, парке, в транспортном средстве общего пользования, а также</w:t>
      </w:r>
      <w:proofErr w:type="gramEnd"/>
      <w:r w:rsidRPr="00C67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другом общественном месте</w:t>
      </w:r>
      <w:r w:rsidRPr="00C672D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672D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672D0">
        <w:rPr>
          <w:rFonts w:ascii="Times New Roman" w:hAnsi="Times New Roman" w:cs="Times New Roman"/>
          <w:sz w:val="28"/>
          <w:szCs w:val="28"/>
        </w:rPr>
        <w:t xml:space="preserve">. 2 ст. 20.20 </w:t>
      </w:r>
      <w:proofErr w:type="spellStart"/>
      <w:r w:rsidRPr="00C672D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C672D0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A228FE" w:rsidRDefault="00A228FE" w:rsidP="002A0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A72" w:rsidRDefault="00872A72" w:rsidP="002A0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8FE" w:rsidRDefault="00A228FE" w:rsidP="00A228FE">
      <w:pPr>
        <w:shd w:val="clear" w:color="auto" w:fill="FFFFFF"/>
        <w:spacing w:after="12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межрайонного прокурора</w:t>
      </w:r>
      <w:r w:rsidR="000D2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О.В. </w:t>
      </w:r>
      <w:proofErr w:type="spellStart"/>
      <w:r w:rsidR="000D2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Мамека</w:t>
      </w:r>
      <w:proofErr w:type="spellEnd"/>
    </w:p>
    <w:p w:rsidR="002A0DCE" w:rsidRPr="00853CC5" w:rsidRDefault="00A228FE" w:rsidP="0060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607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A0DCE" w:rsidRPr="00853CC5">
        <w:rPr>
          <w:rFonts w:ascii="Times New Roman" w:hAnsi="Times New Roman" w:cs="Times New Roman"/>
          <w:b/>
          <w:sz w:val="28"/>
          <w:szCs w:val="28"/>
        </w:rPr>
        <w:t>Особенности труда несовершеннолетних</w:t>
      </w:r>
      <w:r w:rsidR="002A0DCE">
        <w:rPr>
          <w:rFonts w:ascii="Times New Roman" w:hAnsi="Times New Roman" w:cs="Times New Roman"/>
          <w:b/>
          <w:sz w:val="28"/>
          <w:szCs w:val="28"/>
        </w:rPr>
        <w:t>.</w:t>
      </w:r>
    </w:p>
    <w:p w:rsidR="002A0DCE" w:rsidRPr="00853CC5" w:rsidRDefault="002A0DCE" w:rsidP="002A0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DCE" w:rsidRPr="00853CC5" w:rsidRDefault="002A0DCE" w:rsidP="002A0D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CC5">
        <w:rPr>
          <w:rFonts w:ascii="Times New Roman" w:hAnsi="Times New Roman" w:cs="Times New Roman"/>
          <w:sz w:val="28"/>
          <w:szCs w:val="28"/>
        </w:rPr>
        <w:t>Статьей 265 Трудового кодекса РФ установлен запрет применения труда лиц в возрасте до восемнадцати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</w:t>
      </w:r>
      <w:proofErr w:type="gramEnd"/>
      <w:r w:rsidRPr="00853CC5">
        <w:rPr>
          <w:rFonts w:ascii="Times New Roman" w:hAnsi="Times New Roman" w:cs="Times New Roman"/>
          <w:sz w:val="28"/>
          <w:szCs w:val="28"/>
        </w:rPr>
        <w:t xml:space="preserve"> токсическими препаратами, материалами эротического содержания).</w:t>
      </w:r>
    </w:p>
    <w:p w:rsidR="002A0DCE" w:rsidRPr="00853CC5" w:rsidRDefault="002A0DCE" w:rsidP="002A0D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CC5">
        <w:rPr>
          <w:rFonts w:ascii="Times New Roman" w:hAnsi="Times New Roman" w:cs="Times New Roman"/>
          <w:sz w:val="28"/>
          <w:szCs w:val="28"/>
        </w:rPr>
        <w:t xml:space="preserve">Запрещаются переноска и передвижение работниками в возрасте до </w:t>
      </w:r>
      <w:r w:rsidRPr="00853CC5">
        <w:rPr>
          <w:rFonts w:ascii="Times New Roman" w:hAnsi="Times New Roman" w:cs="Times New Roman"/>
          <w:sz w:val="28"/>
          <w:szCs w:val="28"/>
        </w:rPr>
        <w:lastRenderedPageBreak/>
        <w:t>восемнадцати лет тяжестей, превышающих установленные для них предельные нормы.</w:t>
      </w:r>
    </w:p>
    <w:p w:rsidR="002A0DCE" w:rsidRPr="00853CC5" w:rsidRDefault="002A0DCE" w:rsidP="002A0D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267 ТК</w:t>
      </w:r>
      <w:r w:rsidRPr="00853CC5">
        <w:rPr>
          <w:rFonts w:ascii="Times New Roman" w:hAnsi="Times New Roman" w:cs="Times New Roman"/>
          <w:sz w:val="28"/>
          <w:szCs w:val="28"/>
        </w:rPr>
        <w:t xml:space="preserve"> РФ 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время.</w:t>
      </w:r>
    </w:p>
    <w:p w:rsidR="002A0DCE" w:rsidRPr="00F120ED" w:rsidRDefault="002A0DCE" w:rsidP="002A0D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CC5">
        <w:rPr>
          <w:rFonts w:ascii="Times New Roman" w:hAnsi="Times New Roman" w:cs="Times New Roman"/>
          <w:sz w:val="28"/>
          <w:szCs w:val="28"/>
        </w:rPr>
        <w:t>Запрещаются направление в служебные командировки, привлечение к сверхурочной работе, работе в ночное время, в выходные и нерабочие праздничные дни работников в возрасте до восемнадцати лет (за исключением творческих работников средств массовой информации, организаций кинематографии, тел</w:t>
      </w:r>
      <w:proofErr w:type="gramStart"/>
      <w:r w:rsidRPr="00853CC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53CC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53CC5">
        <w:rPr>
          <w:rFonts w:ascii="Times New Roman" w:hAnsi="Times New Roman" w:cs="Times New Roman"/>
          <w:sz w:val="28"/>
          <w:szCs w:val="28"/>
        </w:rPr>
        <w:t>видеосъемочных</w:t>
      </w:r>
      <w:proofErr w:type="spellEnd"/>
      <w:r w:rsidRPr="00853CC5">
        <w:rPr>
          <w:rFonts w:ascii="Times New Roman" w:hAnsi="Times New Roman" w:cs="Times New Roman"/>
          <w:sz w:val="28"/>
          <w:szCs w:val="28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соответствии с перечнями работ, профессий, должностей этих работников, </w:t>
      </w:r>
      <w:r w:rsidRPr="005C0F24">
        <w:rPr>
          <w:rFonts w:ascii="Times New Roman" w:hAnsi="Times New Roman" w:cs="Times New Roman"/>
          <w:sz w:val="28"/>
          <w:szCs w:val="28"/>
        </w:rPr>
        <w:t xml:space="preserve">утверждаемыми Правительством Российской Федерации с учетом мнения Российской </w:t>
      </w:r>
      <w:r w:rsidRPr="00F120ED">
        <w:rPr>
          <w:rFonts w:ascii="Times New Roman" w:hAnsi="Times New Roman" w:cs="Times New Roman"/>
          <w:sz w:val="28"/>
          <w:szCs w:val="28"/>
        </w:rPr>
        <w:t>трехсторонней комиссии по регулированию социально-трудовых отношений) (ст. 268 ТК РФ).</w:t>
      </w:r>
    </w:p>
    <w:p w:rsidR="002A0DCE" w:rsidRDefault="002A0DCE" w:rsidP="002A0DC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269 Трудового кодекса РФ р</w:t>
      </w:r>
      <w:r w:rsidRPr="00F12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асторжение трудового договора с работниками в возрасте до восемнадцати лет по инициативе работодателя (за исключением случая ликвидации организации или прекращения деятельности индивидуальным предпринимателем) помимо соблюдения </w:t>
      </w:r>
      <w:r w:rsidRPr="00F120ED">
        <w:rPr>
          <w:rFonts w:ascii="Times New Roman" w:eastAsia="Times New Roman" w:hAnsi="Times New Roman" w:cs="Times New Roman"/>
          <w:sz w:val="28"/>
          <w:szCs w:val="28"/>
        </w:rPr>
        <w:t>общего порядка</w:t>
      </w:r>
      <w:r w:rsidRPr="00F12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:rsidR="00A228FE" w:rsidRDefault="00A228FE" w:rsidP="002A0DC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28FE" w:rsidRPr="00F120ED" w:rsidRDefault="00A228FE" w:rsidP="002A0DC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0DCE" w:rsidRPr="00F120ED" w:rsidRDefault="00A228FE" w:rsidP="00872A72">
      <w:pPr>
        <w:shd w:val="clear" w:color="auto" w:fill="FFFFFF"/>
        <w:spacing w:after="120" w:line="27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межрайонного прокурора</w:t>
      </w:r>
      <w:r w:rsidR="0087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7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О.В.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A0DCE" w:rsidRPr="005C0F24" w:rsidRDefault="002A0DCE" w:rsidP="002A0D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F24">
        <w:rPr>
          <w:rFonts w:ascii="Times New Roman" w:hAnsi="Times New Roman" w:cs="Times New Roman"/>
          <w:sz w:val="28"/>
          <w:szCs w:val="28"/>
        </w:rPr>
        <w:t xml:space="preserve"> </w:t>
      </w:r>
      <w:r w:rsidR="00456073">
        <w:rPr>
          <w:rFonts w:ascii="Times New Roman" w:hAnsi="Times New Roman" w:cs="Times New Roman"/>
          <w:sz w:val="28"/>
          <w:szCs w:val="28"/>
        </w:rPr>
        <w:t xml:space="preserve">5. </w:t>
      </w:r>
      <w:r w:rsidRPr="005C0F24">
        <w:rPr>
          <w:rFonts w:ascii="Times New Roman" w:hAnsi="Times New Roman" w:cs="Times New Roman"/>
          <w:b/>
          <w:sz w:val="28"/>
          <w:szCs w:val="28"/>
        </w:rPr>
        <w:t>С 1 июля 2015 года вс</w:t>
      </w:r>
      <w:r>
        <w:rPr>
          <w:rFonts w:ascii="Times New Roman" w:hAnsi="Times New Roman" w:cs="Times New Roman"/>
          <w:b/>
          <w:sz w:val="28"/>
          <w:szCs w:val="28"/>
        </w:rPr>
        <w:t>тупили в силу изменения, касающи</w:t>
      </w:r>
      <w:r w:rsidRPr="005C0F24">
        <w:rPr>
          <w:rFonts w:ascii="Times New Roman" w:hAnsi="Times New Roman" w:cs="Times New Roman"/>
          <w:b/>
          <w:sz w:val="28"/>
          <w:szCs w:val="28"/>
        </w:rPr>
        <w:t>еся обязанностей пешеходов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A0DCE" w:rsidRDefault="002A0DCE" w:rsidP="002A0D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F2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14 ноября 2014 года</w:t>
      </w:r>
      <w:r>
        <w:rPr>
          <w:rFonts w:ascii="Times New Roman" w:hAnsi="Times New Roman" w:cs="Times New Roman"/>
          <w:sz w:val="28"/>
          <w:szCs w:val="28"/>
        </w:rPr>
        <w:t xml:space="preserve"> № 1197 внесен ряд изменений в Правила дорожного движения.</w:t>
      </w:r>
    </w:p>
    <w:p w:rsidR="002A0DCE" w:rsidRPr="002B53C9" w:rsidRDefault="002A0DCE" w:rsidP="002A0D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F24">
        <w:rPr>
          <w:rFonts w:ascii="Times New Roman" w:hAnsi="Times New Roman" w:cs="Times New Roman"/>
          <w:sz w:val="28"/>
          <w:szCs w:val="28"/>
        </w:rPr>
        <w:t>Так, с 1 июля 2015 года вступ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5C0F24">
        <w:rPr>
          <w:rFonts w:ascii="Times New Roman" w:hAnsi="Times New Roman" w:cs="Times New Roman"/>
          <w:sz w:val="28"/>
          <w:szCs w:val="28"/>
        </w:rPr>
        <w:t xml:space="preserve"> в силу изменения, касающиеся обязанностей пешеходов</w:t>
      </w:r>
      <w:r w:rsidRPr="002B53C9">
        <w:rPr>
          <w:rFonts w:ascii="Times New Roman" w:hAnsi="Times New Roman" w:cs="Times New Roman"/>
          <w:sz w:val="28"/>
          <w:szCs w:val="28"/>
        </w:rPr>
        <w:t xml:space="preserve">. Если </w:t>
      </w:r>
      <w:r w:rsidRPr="002B53C9">
        <w:rPr>
          <w:rFonts w:ascii="Times New Roman" w:eastAsia="Times New Roman" w:hAnsi="Times New Roman" w:cs="Times New Roman"/>
          <w:sz w:val="28"/>
          <w:szCs w:val="28"/>
        </w:rPr>
        <w:t xml:space="preserve">ранее пешеходам лишь рекомендовалось в условиях недостаточной видимости иметь при себе предметы со </w:t>
      </w:r>
      <w:proofErr w:type="spellStart"/>
      <w:r w:rsidRPr="002B53C9">
        <w:rPr>
          <w:rFonts w:ascii="Times New Roman" w:eastAsia="Times New Roman" w:hAnsi="Times New Roman" w:cs="Times New Roman"/>
          <w:sz w:val="28"/>
          <w:szCs w:val="28"/>
        </w:rPr>
        <w:t>световозвращающими</w:t>
      </w:r>
      <w:proofErr w:type="spellEnd"/>
      <w:r w:rsidRPr="002B53C9">
        <w:rPr>
          <w:rFonts w:ascii="Times New Roman" w:eastAsia="Times New Roman" w:hAnsi="Times New Roman" w:cs="Times New Roman"/>
          <w:sz w:val="28"/>
          <w:szCs w:val="28"/>
        </w:rPr>
        <w:t xml:space="preserve"> элементами и обеспечивать видимость этих предметов водителями транспортных средств</w:t>
      </w:r>
      <w:r w:rsidRPr="002B53C9">
        <w:rPr>
          <w:rFonts w:ascii="Times New Roman" w:hAnsi="Times New Roman" w:cs="Times New Roman"/>
          <w:sz w:val="28"/>
          <w:szCs w:val="28"/>
        </w:rPr>
        <w:t xml:space="preserve">, то с 01.07.2015 при передвижении пешеходов в темное время суток вне населенных пунктов наличие </w:t>
      </w:r>
      <w:proofErr w:type="spellStart"/>
      <w:r w:rsidRPr="002B53C9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2B53C9">
        <w:rPr>
          <w:rFonts w:ascii="Times New Roman" w:hAnsi="Times New Roman" w:cs="Times New Roman"/>
          <w:sz w:val="28"/>
          <w:szCs w:val="28"/>
        </w:rPr>
        <w:t xml:space="preserve"> элементов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2B53C9">
        <w:rPr>
          <w:rFonts w:ascii="Times New Roman" w:hAnsi="Times New Roman" w:cs="Times New Roman"/>
          <w:sz w:val="28"/>
          <w:szCs w:val="28"/>
        </w:rPr>
        <w:t xml:space="preserve"> обязательным. За нарушение названной нормы правил дорожного движения предусмотрена административная ответственность по ст. 12.29 </w:t>
      </w:r>
      <w:proofErr w:type="spellStart"/>
      <w:r w:rsidRPr="002B53C9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B53C9">
        <w:rPr>
          <w:rFonts w:ascii="Times New Roman" w:hAnsi="Times New Roman" w:cs="Times New Roman"/>
          <w:sz w:val="28"/>
          <w:szCs w:val="28"/>
        </w:rPr>
        <w:t xml:space="preserve"> РФ в виде штрафа от 500 </w:t>
      </w:r>
      <w:r>
        <w:rPr>
          <w:rFonts w:ascii="Times New Roman" w:hAnsi="Times New Roman" w:cs="Times New Roman"/>
          <w:sz w:val="28"/>
          <w:szCs w:val="28"/>
        </w:rPr>
        <w:t>до 1500 рублей.</w:t>
      </w:r>
    </w:p>
    <w:p w:rsidR="002A0DCE" w:rsidRPr="005C0F24" w:rsidRDefault="002A0DCE" w:rsidP="002A0D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3C9">
        <w:rPr>
          <w:rFonts w:ascii="Times New Roman" w:hAnsi="Times New Roman" w:cs="Times New Roman"/>
          <w:sz w:val="28"/>
          <w:szCs w:val="28"/>
        </w:rPr>
        <w:t>Кроме того, указанным Постановлением</w:t>
      </w:r>
      <w:r w:rsidRPr="005C0F24">
        <w:rPr>
          <w:rFonts w:ascii="Times New Roman" w:hAnsi="Times New Roman" w:cs="Times New Roman"/>
          <w:sz w:val="28"/>
          <w:szCs w:val="28"/>
        </w:rPr>
        <w:t xml:space="preserve"> внесен запрет водителям на обгон транспортных средств на пешеходном переходе. За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5C0F24">
        <w:rPr>
          <w:rFonts w:ascii="Times New Roman" w:hAnsi="Times New Roman" w:cs="Times New Roman"/>
          <w:sz w:val="28"/>
          <w:szCs w:val="28"/>
        </w:rPr>
        <w:t xml:space="preserve">нарушение частью 4 ст. 12.15 </w:t>
      </w:r>
      <w:proofErr w:type="spellStart"/>
      <w:r w:rsidRPr="005C0F24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5C0F24">
        <w:rPr>
          <w:rFonts w:ascii="Times New Roman" w:hAnsi="Times New Roman" w:cs="Times New Roman"/>
          <w:sz w:val="28"/>
          <w:szCs w:val="28"/>
        </w:rPr>
        <w:t xml:space="preserve"> РФ предусмотрена административная ответственность в виде штрафа в размере 5000 рублей или лишение права управления </w:t>
      </w:r>
      <w:r w:rsidRPr="005C0F24">
        <w:rPr>
          <w:rFonts w:ascii="Times New Roman" w:hAnsi="Times New Roman" w:cs="Times New Roman"/>
          <w:sz w:val="28"/>
          <w:szCs w:val="28"/>
        </w:rPr>
        <w:lastRenderedPageBreak/>
        <w:t>транспортными средствами на срок от четырех до шести месяцев.</w:t>
      </w:r>
    </w:p>
    <w:p w:rsidR="002A0DCE" w:rsidRDefault="002A0DCE" w:rsidP="002A0D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 отметить,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раньше</w:t>
      </w:r>
      <w:r w:rsidRPr="007E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водителям разрешалось совершать обгон на пешеходных переходах при отсутствии на нем пешеходов, однако из-за невнимательности водителей зачастую такие маневры приводили к дорожно-транспортным происшествиям с причинением вреда здоровью и жизни пешеходов. Внесение указанных изменений, по мнению законодателя, позволит повысить дисциплину участников дорожного движения и снизить количество дорожно-транспортных происшествий.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228FE" w:rsidRPr="002B53C9" w:rsidRDefault="00A228FE" w:rsidP="002A0D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2A0DCE" w:rsidRPr="00872A72" w:rsidRDefault="00A228FE" w:rsidP="00872A72">
      <w:pPr>
        <w:shd w:val="clear" w:color="auto" w:fill="FFFFFF"/>
        <w:spacing w:after="12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</w:t>
      </w:r>
      <w:r w:rsidR="0087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абинского</w:t>
      </w:r>
      <w:proofErr w:type="spellEnd"/>
      <w:r w:rsidR="0087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межрайонного прокурора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A0DCE" w:rsidRPr="00456073" w:rsidRDefault="00456073" w:rsidP="00456073">
      <w:pPr>
        <w:shd w:val="clear" w:color="auto" w:fill="FFFFFF"/>
        <w:spacing w:after="72" w:line="288" w:lineRule="atLeast"/>
        <w:ind w:firstLine="708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6.  </w:t>
      </w:r>
      <w:r w:rsidR="002A0DCE" w:rsidRPr="0045607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Сведения о вакантных должностях государственной и муниципальной службы размещаются в сети «Интернет».</w:t>
      </w:r>
    </w:p>
    <w:p w:rsidR="00442EAD" w:rsidRDefault="002A0DCE" w:rsidP="00D96B1F">
      <w:pPr>
        <w:shd w:val="clear" w:color="auto" w:fill="FFFFFF"/>
        <w:spacing w:after="120" w:line="27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01.07.2015 вступ</w:t>
      </w:r>
      <w:r w:rsidR="0045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</w:t>
      </w:r>
      <w:r w:rsidRPr="000F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силу Федеральный закон от 04 ноября 2014 года №331-ФЗ «О внесении изменения в статью 13 Федерального закона "Об обеспечении доступа к информации о деятельности государственных органов и органов местного самоуправления». </w:t>
      </w:r>
      <w:proofErr w:type="gramStart"/>
      <w:r w:rsidRPr="000F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внесенным изменениям, информация о кадровом обеспечении государственного органа, органа местного самоуправления (сведения о вакантных должностях государственной службы, имеющихся в государственном органе, его территориальных органах, о вакантных должностях муниципальной службы, имеющихся в органе местного самоуправления), размещается также на официальном сайте государственной информационной системы в области государственной службы в сети «Интернет» (</w:t>
      </w:r>
      <w:proofErr w:type="spellStart"/>
      <w:r w:rsidRPr="000F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gossluzhba.gov.ru</w:t>
      </w:r>
      <w:proofErr w:type="spellEnd"/>
      <w:r w:rsidRPr="000F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порядке, определяемом Правительством Российской Федерации.</w:t>
      </w:r>
      <w:proofErr w:type="gramEnd"/>
      <w:r w:rsidRPr="000F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</w:t>
      </w:r>
      <w:proofErr w:type="gramStart"/>
      <w:r w:rsidRPr="000F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0F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государственной информационной системы в области государственной службы, указанная информация размещается органом государственной власти субъекта Российской Федерации, в границах которого находится соответствующее муниципальное образование.</w:t>
      </w:r>
    </w:p>
    <w:p w:rsidR="00872A72" w:rsidRDefault="00872A72" w:rsidP="00D96B1F">
      <w:pPr>
        <w:shd w:val="clear" w:color="auto" w:fill="FFFFFF"/>
        <w:spacing w:after="120" w:line="27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2EAD" w:rsidRDefault="00442EAD" w:rsidP="00442EAD">
      <w:pPr>
        <w:shd w:val="clear" w:color="auto" w:fill="FFFFFF"/>
        <w:spacing w:after="12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межрайонного прокурора</w:t>
      </w:r>
      <w:r w:rsidR="000D2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О.В. </w:t>
      </w:r>
      <w:proofErr w:type="spellStart"/>
      <w:r w:rsidR="000D2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Мамека</w:t>
      </w:r>
      <w:proofErr w:type="spellEnd"/>
    </w:p>
    <w:p w:rsidR="00442EAD" w:rsidRDefault="00442EAD" w:rsidP="00442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7. </w:t>
      </w:r>
      <w:r w:rsidRPr="00735850">
        <w:rPr>
          <w:rFonts w:ascii="Times New Roman" w:hAnsi="Times New Roman" w:cs="Times New Roman"/>
          <w:b/>
          <w:sz w:val="32"/>
          <w:szCs w:val="32"/>
        </w:rPr>
        <w:t>Уголовная ответственность за взяточничество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42EAD" w:rsidRPr="008665CC" w:rsidRDefault="00442EAD" w:rsidP="00442E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5CC">
        <w:rPr>
          <w:rFonts w:ascii="Times New Roman" w:hAnsi="Times New Roman" w:cs="Times New Roman"/>
          <w:sz w:val="28"/>
          <w:szCs w:val="28"/>
        </w:rPr>
        <w:t>Коррупция – система коррупционных связей, основанная на взаимной протекции, обмене услугами и подкупе. Она подрывает правовые устои Российской Федерации и дискредитирует её государственный аппарат. Впервые понятие коррупции законодательно закреплено в Российской Федерации Федеральным законом от 25 декабря 2008 г. № 273-ФЗ «О противодействии коррупции».</w:t>
      </w:r>
    </w:p>
    <w:p w:rsidR="00442EAD" w:rsidRPr="008665CC" w:rsidRDefault="00442EAD" w:rsidP="00442E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5CC">
        <w:rPr>
          <w:rFonts w:ascii="Times New Roman" w:hAnsi="Times New Roman" w:cs="Times New Roman"/>
          <w:sz w:val="28"/>
          <w:szCs w:val="28"/>
        </w:rPr>
        <w:t>Насколько коррупция проникла в нашу жизнь? Не секрет, что в России привыкли платить за всё - чтобы сдать экзамены, добиться хорошего лечения, получить место в детсаду, решить любые свои проблемы...</w:t>
      </w:r>
    </w:p>
    <w:p w:rsidR="00442EAD" w:rsidRPr="008665CC" w:rsidRDefault="00442EAD" w:rsidP="00442E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5CC">
        <w:rPr>
          <w:rFonts w:ascii="Times New Roman" w:hAnsi="Times New Roman" w:cs="Times New Roman"/>
          <w:sz w:val="28"/>
          <w:szCs w:val="28"/>
        </w:rPr>
        <w:lastRenderedPageBreak/>
        <w:t>Однако, человек, предлагающий взятку, чтобы «решить проблемы», рискует существенно усложнить себе жизнь.</w:t>
      </w:r>
    </w:p>
    <w:p w:rsidR="00442EAD" w:rsidRPr="008665CC" w:rsidRDefault="00442EAD" w:rsidP="00442E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5CC">
        <w:rPr>
          <w:rFonts w:ascii="Times New Roman" w:hAnsi="Times New Roman" w:cs="Times New Roman"/>
          <w:sz w:val="28"/>
          <w:szCs w:val="28"/>
        </w:rPr>
        <w:t>Уголовный кодекс Российской Федерации разграничивает взяточничество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665CC">
        <w:rPr>
          <w:rFonts w:ascii="Times New Roman" w:hAnsi="Times New Roman" w:cs="Times New Roman"/>
          <w:sz w:val="28"/>
          <w:szCs w:val="28"/>
        </w:rPr>
        <w:t xml:space="preserve"> на получение взятки (ст. 290 УК РФ), дачу взятки (ст.291 УК РФ), посредничество во взяточничестве (ст. 291.1 УК РФ).</w:t>
      </w:r>
    </w:p>
    <w:p w:rsidR="00442EAD" w:rsidRPr="008665CC" w:rsidRDefault="00442EAD" w:rsidP="00442E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5CC">
        <w:rPr>
          <w:rFonts w:ascii="Times New Roman" w:hAnsi="Times New Roman" w:cs="Times New Roman"/>
          <w:sz w:val="28"/>
          <w:szCs w:val="28"/>
        </w:rPr>
        <w:t>Это две стороны одной медали: взяточничество преступление особого рода, и оно не может быть совершенно одним лицом, а требует взаимодействия по крайней мере двоих – того, кто получает взятку (взяткополучатель) и того, кто её дает (взяткодатель). Но к совершению взяточничества нередко привлекаются и посредники, которые способствуют совершению преступления (ведут переговоры, передают взятку).</w:t>
      </w:r>
    </w:p>
    <w:p w:rsidR="00442EAD" w:rsidRPr="008665CC" w:rsidRDefault="00442EAD" w:rsidP="00442E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5CC">
        <w:rPr>
          <w:rFonts w:ascii="Times New Roman" w:hAnsi="Times New Roman" w:cs="Times New Roman"/>
          <w:sz w:val="28"/>
          <w:szCs w:val="28"/>
        </w:rPr>
        <w:t>Получение взятки заключается в приобретении должностным лицом денег, имущества или выгод имущественного характера за законные или незаконные действия (бездействия) в пользу дающего.</w:t>
      </w:r>
    </w:p>
    <w:p w:rsidR="00442EAD" w:rsidRPr="008665CC" w:rsidRDefault="00442EAD" w:rsidP="00442E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5CC">
        <w:rPr>
          <w:rFonts w:ascii="Times New Roman" w:hAnsi="Times New Roman" w:cs="Times New Roman"/>
          <w:sz w:val="28"/>
          <w:szCs w:val="28"/>
        </w:rPr>
        <w:t>Дача взятки – начальный этап коррупции. Она как бы провоцирует должностное лицо, создает для него нездоровый соблазн постоянного обогащения незаконными средствами, связанного с исполнением служебных обязанностей.</w:t>
      </w:r>
    </w:p>
    <w:p w:rsidR="00442EAD" w:rsidRPr="008665CC" w:rsidRDefault="00442EAD" w:rsidP="00442E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5CC">
        <w:rPr>
          <w:rFonts w:ascii="Times New Roman" w:hAnsi="Times New Roman" w:cs="Times New Roman"/>
          <w:sz w:val="28"/>
          <w:szCs w:val="28"/>
        </w:rPr>
        <w:t xml:space="preserve"> Взяткой могут быть как непосредственно деньги, так и иное имущество (ценные бумаги, изделия из драгоценных металлов и камней, продукты питания, недвижимость и пр.), так и различные услуги и выгоды.</w:t>
      </w:r>
    </w:p>
    <w:p w:rsidR="00442EAD" w:rsidRPr="008665CC" w:rsidRDefault="00442EAD" w:rsidP="00442E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5CC">
        <w:rPr>
          <w:rFonts w:ascii="Times New Roman" w:hAnsi="Times New Roman" w:cs="Times New Roman"/>
          <w:sz w:val="28"/>
          <w:szCs w:val="28"/>
        </w:rPr>
        <w:t>Взятка может носить завуалированный характер: подарок, погашение несуществующего долга, заключение трудовых договоров с выплатой зарплаты взяточнику, его родственникам или друзьям, получение льготного кредита, завышение гонораров за лекции, статьи и книги, «случайный» выигрыш, уменьшение арендной платы, увеличение процентных ставок по кредиту и так далее.</w:t>
      </w:r>
    </w:p>
    <w:p w:rsidR="00442EAD" w:rsidRPr="008665CC" w:rsidRDefault="00442EAD" w:rsidP="00442E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65CC">
        <w:rPr>
          <w:sz w:val="28"/>
          <w:szCs w:val="28"/>
        </w:rPr>
        <w:t>Субъектом получения взятки может быть лицо, постоянно временно или по специальному полномочию осуществляющее функции представителя власти либо выполняющее организационно-распорядительные или административно-хозяйственные функции органах власти, государственных и муниципальных учреждениях.</w:t>
      </w:r>
    </w:p>
    <w:p w:rsidR="00442EAD" w:rsidRPr="008665CC" w:rsidRDefault="00442EAD" w:rsidP="00442E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65CC">
        <w:rPr>
          <w:sz w:val="28"/>
          <w:szCs w:val="28"/>
        </w:rPr>
        <w:t> </w:t>
      </w:r>
      <w:r w:rsidRPr="008665CC">
        <w:rPr>
          <w:sz w:val="28"/>
          <w:szCs w:val="28"/>
        </w:rPr>
        <w:tab/>
        <w:t>Дача взятки, а равно их получение должностным лицом считаются оконченными с момента принятия получателем хотя бы части передаваемых ценностей.</w:t>
      </w:r>
    </w:p>
    <w:p w:rsidR="00442EAD" w:rsidRPr="008665CC" w:rsidRDefault="00442EAD" w:rsidP="00442E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65CC">
        <w:rPr>
          <w:sz w:val="28"/>
          <w:szCs w:val="28"/>
        </w:rPr>
        <w:t> </w:t>
      </w:r>
      <w:r w:rsidRPr="008665CC">
        <w:rPr>
          <w:sz w:val="28"/>
          <w:szCs w:val="28"/>
        </w:rPr>
        <w:tab/>
        <w:t>В случаях, когда должностное лицо отказалось принять взятку, взяткодатель несет ответственность за покушение на преступление, предусмотренное ст. 291 УК РФ.</w:t>
      </w:r>
    </w:p>
    <w:p w:rsidR="00442EAD" w:rsidRPr="00884E58" w:rsidRDefault="00442EAD" w:rsidP="00442E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5CC">
        <w:rPr>
          <w:sz w:val="28"/>
          <w:szCs w:val="28"/>
        </w:rPr>
        <w:t> </w:t>
      </w:r>
      <w:r w:rsidRPr="008665CC">
        <w:rPr>
          <w:rFonts w:ascii="Times New Roman" w:hAnsi="Times New Roman" w:cs="Times New Roman"/>
          <w:sz w:val="28"/>
          <w:szCs w:val="28"/>
        </w:rPr>
        <w:t xml:space="preserve">Действующее уголовное законодательство предусматривает наказание за получение взятки до 15 лет лишения </w:t>
      </w:r>
      <w:r w:rsidRPr="00DB05DE">
        <w:rPr>
          <w:rFonts w:ascii="Times New Roman" w:hAnsi="Times New Roman" w:cs="Times New Roman"/>
          <w:sz w:val="28"/>
          <w:szCs w:val="28"/>
        </w:rPr>
        <w:t>свободы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 штрафом в размере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70-</w:t>
      </w:r>
      <w:r w:rsidRPr="00DB0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кратной суммы взятки</w:t>
      </w:r>
      <w:r w:rsidRPr="00DB05DE">
        <w:rPr>
          <w:rFonts w:ascii="Times New Roman" w:hAnsi="Times New Roman" w:cs="Times New Roman"/>
          <w:sz w:val="28"/>
          <w:szCs w:val="28"/>
        </w:rPr>
        <w:t>, за дачу взятки до – 12 лет лишения свободы со штрафом в размере 70-кратной суммы взятки.</w:t>
      </w:r>
    </w:p>
    <w:p w:rsidR="00442EAD" w:rsidRPr="008665CC" w:rsidRDefault="00442EAD" w:rsidP="00442E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5CC">
        <w:rPr>
          <w:rFonts w:ascii="Times New Roman" w:hAnsi="Times New Roman" w:cs="Times New Roman"/>
          <w:sz w:val="28"/>
          <w:szCs w:val="28"/>
        </w:rPr>
        <w:t xml:space="preserve"> Изъятые деньги и другие ценности, являющиеся предметом взятки, подлежат обращению в доход государства.</w:t>
      </w:r>
    </w:p>
    <w:p w:rsidR="00442EAD" w:rsidRPr="008665CC" w:rsidRDefault="00442EAD" w:rsidP="00442E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65CC">
        <w:rPr>
          <w:sz w:val="28"/>
          <w:szCs w:val="28"/>
        </w:rPr>
        <w:lastRenderedPageBreak/>
        <w:t>Лицо, давшее взятку, освобождается от уголовной ответственности, если оно активно способствовало раскрытию и (или) расследованию преступления и либо имело место вымогательство взятки со стороны должностного лица, либо после совершения преступления добровольно сообщило о даче взятки органу, имеющему право возбудить уголовное дело.</w:t>
      </w:r>
    </w:p>
    <w:p w:rsidR="00456073" w:rsidRDefault="00456073" w:rsidP="00442E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073" w:rsidRDefault="00456073" w:rsidP="002A0DCE">
      <w:pPr>
        <w:shd w:val="clear" w:color="auto" w:fill="FFFFFF"/>
        <w:spacing w:after="120" w:line="27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073" w:rsidRDefault="00456073" w:rsidP="00456073">
      <w:pPr>
        <w:shd w:val="clear" w:color="auto" w:fill="FFFFFF"/>
        <w:spacing w:after="12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Барабинского межрайонного прокурора</w:t>
      </w:r>
    </w:p>
    <w:p w:rsidR="00456073" w:rsidRPr="000F552F" w:rsidRDefault="00A228FE" w:rsidP="00456073">
      <w:pPr>
        <w:shd w:val="clear" w:color="auto" w:fill="FFFFFF"/>
        <w:spacing w:after="12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5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рист 1 класса </w:t>
      </w:r>
      <w:r w:rsidR="0045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Мамека</w:t>
      </w:r>
      <w:proofErr w:type="spellEnd"/>
      <w:r w:rsidR="0045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A0DCE" w:rsidRPr="000F552F" w:rsidRDefault="002A0DCE" w:rsidP="002A0D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DCE" w:rsidRPr="002A0DCE" w:rsidRDefault="002A0DCE" w:rsidP="002A0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0DCE" w:rsidRPr="002A0DCE" w:rsidSect="002A0DC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B1D28"/>
    <w:multiLevelType w:val="hybridMultilevel"/>
    <w:tmpl w:val="F1888896"/>
    <w:lvl w:ilvl="0" w:tplc="D1F42EFC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DCE"/>
    <w:rsid w:val="000D297C"/>
    <w:rsid w:val="002A0DCE"/>
    <w:rsid w:val="00442EAD"/>
    <w:rsid w:val="00456073"/>
    <w:rsid w:val="004E7784"/>
    <w:rsid w:val="005D6AB3"/>
    <w:rsid w:val="006016A0"/>
    <w:rsid w:val="00664541"/>
    <w:rsid w:val="00782FB5"/>
    <w:rsid w:val="00872A72"/>
    <w:rsid w:val="00A228FE"/>
    <w:rsid w:val="00B661B3"/>
    <w:rsid w:val="00B75B6D"/>
    <w:rsid w:val="00CA102D"/>
    <w:rsid w:val="00D9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2A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A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DCE"/>
    <w:rPr>
      <w:b/>
      <w:bCs/>
    </w:rPr>
  </w:style>
  <w:style w:type="character" w:customStyle="1" w:styleId="apple-converted-space">
    <w:name w:val="apple-converted-space"/>
    <w:basedOn w:val="a0"/>
    <w:rsid w:val="002A0DCE"/>
  </w:style>
  <w:style w:type="paragraph" w:customStyle="1" w:styleId="a5">
    <w:name w:val="Стиль"/>
    <w:rsid w:val="004560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96B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9</cp:revision>
  <cp:lastPrinted>2015-08-07T08:12:00Z</cp:lastPrinted>
  <dcterms:created xsi:type="dcterms:W3CDTF">2015-08-06T05:02:00Z</dcterms:created>
  <dcterms:modified xsi:type="dcterms:W3CDTF">2015-08-07T08:15:00Z</dcterms:modified>
</cp:coreProperties>
</file>