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межрайонный прокурор направляет информацию для опубликования в рубрике: «Прокурор разъясняет».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A7">
        <w:rPr>
          <w:rFonts w:ascii="Times New Roman" w:hAnsi="Times New Roman" w:cs="Times New Roman"/>
          <w:bCs/>
          <w:caps/>
          <w:kern w:val="36"/>
          <w:sz w:val="28"/>
          <w:szCs w:val="28"/>
        </w:rPr>
        <w:t>Введена уголовная ответственность за сокрытие информации о двойном гражданстве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04.06.2014 № 142-ФЗ «О внесении изменений в статьи 6 и 30 Федерального закона «О гражданстве Российской Федерации» и отдельные законодательные акты Российской Федерации», </w:t>
      </w:r>
      <w:proofErr w:type="gramStart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законную силу с 04 августа 2014 года, за сокрытие гражданами Российской Федерации двойного гражданства установлена уголовная ответственность.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граждане Российской Федерации обязаны, если иное не предусмотрено международным договором или федеральными законами, имеющие также иное гражданство, либо вид на жительство или иной действительный документ, подтверждающий право на постоянное проживание в иностранном государстве, письменно уведомить об этом по месту жительства территориальный орган ФМС России в течение 60 дней со дня приобретения иностранного гражданства.</w:t>
      </w:r>
      <w:proofErr w:type="gramEnd"/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установлено для граждан, постоянно проживающих за пределами России.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аналогичная обязанность установлена для гражданина РФ или законного представителя несовершеннолетнего гражданина РФ (за исключением постоянно проживающих за пределами РФ), имеющих на день вступления в силу закона гражданство (подданство) иностранного государства, либо вид на жительство или иной действительный документ, подтверждающий право на постоянное проживание в иностранном государстве.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вышеизложенной обязанности установлена уголовная ответственность в виде штрафа в размере до 200 тыс. руб. или в размере заработной платы или иного дохода осужденного за период до одного года, либо обязательных работ на срок до 400 часов.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введена административная ответственность для граждан РФ или законных представителей несовершеннолетних за нарушение установленного порядка подачи уведомления о наличии гражданства (подданства) государства, либо вида на жительство или иного действительного документа, подтверждающего право на их постоянное проживание в иностранном государстве </w:t>
      </w:r>
      <w:proofErr w:type="gramStart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19.8.3.). Указанное деяние будут наказывать штрафом в сумме от 500 руб. до 1 тыс. руб.</w:t>
      </w:r>
    </w:p>
    <w:p w:rsidR="008F0BA7" w:rsidRP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полномочия по ведению учета поступивших от граждан РФ уведомлений о наличии</w:t>
      </w:r>
      <w:proofErr w:type="gramEnd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гражданства иного государства наделены ФМС России и ее территориальные органы наделены. Правила осуществления такого учета определит Правительство РФ.</w:t>
      </w:r>
    </w:p>
    <w:p w:rsidR="008F0BA7" w:rsidRDefault="008F0BA7" w:rsidP="008F0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от обязанности письменного уведомления о наличии иного гражданства освобождаются до 31 декабря 2015 года граждане РФ, приобретшие гражданство РФ в соответствии с Договором между РФ и </w:t>
      </w:r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Республикой Крым о принятии в РФ Республики Крым и образовании в составе РФ новых субъектов от 18 марта 2014 года и Федеральным конституционным законом от 21 марта 2014 года № 6-ФКЗ «О принятии</w:t>
      </w:r>
      <w:proofErr w:type="gramEnd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Российскую Федерацию Республики Крым и </w:t>
      </w:r>
      <w:proofErr w:type="gramStart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8F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Российской Федерации новых субъектов – Республики Крым и города федерального значения Севастополя».</w:t>
      </w:r>
    </w:p>
    <w:p w:rsidR="008F0BA7" w:rsidRDefault="008F0BA7" w:rsidP="008F0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BA7" w:rsidRDefault="008F0BA7" w:rsidP="008F0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BA7" w:rsidRPr="008F0BA7" w:rsidRDefault="008F0BA7" w:rsidP="008F0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                                                    Степанова В.В.</w:t>
      </w:r>
    </w:p>
    <w:p w:rsidR="00705D12" w:rsidRPr="008F0BA7" w:rsidRDefault="00705D12" w:rsidP="008F0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5D12" w:rsidRPr="008F0BA7" w:rsidSect="0070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0BA7"/>
    <w:rsid w:val="00705D12"/>
    <w:rsid w:val="008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>DG Win&amp;Soft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cp:lastPrinted>2014-08-20T07:58:00Z</cp:lastPrinted>
  <dcterms:created xsi:type="dcterms:W3CDTF">2014-08-20T07:56:00Z</dcterms:created>
  <dcterms:modified xsi:type="dcterms:W3CDTF">2014-08-20T07:58:00Z</dcterms:modified>
</cp:coreProperties>
</file>