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DB" w:rsidRDefault="00F5243A" w:rsidP="002006DB">
      <w:pPr>
        <w:tabs>
          <w:tab w:val="left" w:pos="9637"/>
        </w:tabs>
        <w:spacing w:after="0" w:line="240" w:lineRule="auto"/>
        <w:ind w:right="-2" w:firstLine="708"/>
        <w:jc w:val="both"/>
        <w:rPr>
          <w:rFonts w:ascii="Times New Roman" w:hAnsi="Times New Roman" w:cs="Times New Roman"/>
          <w:sz w:val="28"/>
        </w:rPr>
      </w:pPr>
      <w:r>
        <w:rPr>
          <w:rFonts w:ascii="Times New Roman" w:hAnsi="Times New Roman" w:cs="Times New Roman"/>
          <w:sz w:val="28"/>
          <w:szCs w:val="28"/>
        </w:rPr>
        <w:t>«СЛОВО ПРОКУРОРА»</w:t>
      </w:r>
    </w:p>
    <w:p w:rsidR="00606A4A" w:rsidRDefault="002006DB" w:rsidP="00606A4A">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1. </w:t>
      </w:r>
      <w:r w:rsidR="00606A4A" w:rsidRPr="005E18E9">
        <w:rPr>
          <w:rFonts w:ascii="Times New Roman" w:eastAsia="Times New Roman" w:hAnsi="Times New Roman" w:cs="Times New Roman"/>
          <w:b/>
          <w:bCs/>
          <w:kern w:val="36"/>
          <w:sz w:val="28"/>
          <w:szCs w:val="28"/>
          <w:lang w:eastAsia="ru-RU"/>
        </w:rPr>
        <w:t>Введена ответственность за мелкое хулиганство в Интернете</w:t>
      </w:r>
      <w:r w:rsidR="00606A4A">
        <w:rPr>
          <w:rFonts w:ascii="Times New Roman" w:eastAsia="Times New Roman" w:hAnsi="Times New Roman" w:cs="Times New Roman"/>
          <w:b/>
          <w:bCs/>
          <w:kern w:val="36"/>
          <w:sz w:val="28"/>
          <w:szCs w:val="28"/>
          <w:lang w:eastAsia="ru-RU"/>
        </w:rPr>
        <w:t>.</w:t>
      </w:r>
    </w:p>
    <w:p w:rsidR="00606A4A" w:rsidRPr="005E18E9" w:rsidRDefault="00606A4A" w:rsidP="00606A4A">
      <w:pPr>
        <w:spacing w:after="0" w:line="240" w:lineRule="auto"/>
        <w:jc w:val="center"/>
        <w:outlineLvl w:val="0"/>
        <w:rPr>
          <w:rFonts w:ascii="Times New Roman" w:eastAsia="Times New Roman" w:hAnsi="Times New Roman" w:cs="Times New Roman"/>
          <w:b/>
          <w:bCs/>
          <w:kern w:val="36"/>
          <w:sz w:val="28"/>
          <w:szCs w:val="28"/>
          <w:lang w:eastAsia="ru-RU"/>
        </w:rPr>
      </w:pP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proofErr w:type="gramStart"/>
      <w:r w:rsidRPr="005E18E9">
        <w:rPr>
          <w:rFonts w:ascii="Times New Roman" w:eastAsia="Times New Roman" w:hAnsi="Times New Roman" w:cs="Times New Roman"/>
          <w:sz w:val="28"/>
          <w:szCs w:val="28"/>
          <w:lang w:eastAsia="ru-RU"/>
        </w:rPr>
        <w:t>Федеральным законом от 18.03.2019 № 28-ФЗ введена административная ответственность за распространение в информационно-телекоммуникационных сетях, в том числе в сети «Интернет», информации, выраженной в неприличной форме, которая оскорбляет человеческое достоинство и общественную нравственность, выражает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r>
        <w:rPr>
          <w:rFonts w:ascii="Times New Roman" w:eastAsia="Times New Roman" w:hAnsi="Times New Roman" w:cs="Times New Roman"/>
          <w:sz w:val="28"/>
          <w:szCs w:val="28"/>
          <w:lang w:eastAsia="ru-RU"/>
        </w:rPr>
        <w:t>,</w:t>
      </w:r>
      <w:r w:rsidRPr="005E18E9">
        <w:rPr>
          <w:rStyle w:val="10"/>
          <w:rFonts w:eastAsiaTheme="minorHAnsi"/>
          <w:sz w:val="28"/>
          <w:szCs w:val="28"/>
        </w:rPr>
        <w:t xml:space="preserve"> </w:t>
      </w:r>
      <w:r w:rsidRPr="005E18E9">
        <w:rPr>
          <w:rStyle w:val="blk"/>
          <w:rFonts w:ascii="Times New Roman" w:hAnsi="Times New Roman" w:cs="Times New Roman"/>
          <w:sz w:val="28"/>
          <w:szCs w:val="28"/>
        </w:rPr>
        <w:t xml:space="preserve">за исключением случаев, предусмотренных </w:t>
      </w:r>
      <w:hyperlink r:id="rId5" w:anchor="dst8417" w:history="1">
        <w:r w:rsidRPr="005E18E9">
          <w:rPr>
            <w:rStyle w:val="a3"/>
            <w:rFonts w:ascii="Times New Roman" w:hAnsi="Times New Roman" w:cs="Times New Roman"/>
            <w:color w:val="auto"/>
            <w:sz w:val="28"/>
            <w:szCs w:val="28"/>
            <w:u w:val="none"/>
          </w:rPr>
          <w:t>статьей 20.3.1</w:t>
        </w:r>
      </w:hyperlink>
      <w:r w:rsidRPr="005E18E9">
        <w:rPr>
          <w:rStyle w:val="blk"/>
          <w:rFonts w:ascii="Times New Roman" w:hAnsi="Times New Roman" w:cs="Times New Roman"/>
          <w:sz w:val="28"/>
          <w:szCs w:val="28"/>
        </w:rPr>
        <w:t xml:space="preserve"> </w:t>
      </w:r>
      <w:proofErr w:type="spellStart"/>
      <w:r>
        <w:rPr>
          <w:rStyle w:val="blk"/>
          <w:rFonts w:ascii="Times New Roman" w:hAnsi="Times New Roman" w:cs="Times New Roman"/>
          <w:sz w:val="28"/>
          <w:szCs w:val="28"/>
        </w:rPr>
        <w:t>КоАП</w:t>
      </w:r>
      <w:proofErr w:type="spellEnd"/>
      <w:proofErr w:type="gramEnd"/>
      <w:r>
        <w:rPr>
          <w:rStyle w:val="blk"/>
          <w:rFonts w:ascii="Times New Roman" w:hAnsi="Times New Roman" w:cs="Times New Roman"/>
          <w:sz w:val="28"/>
          <w:szCs w:val="28"/>
        </w:rPr>
        <w:t xml:space="preserve"> РФ</w:t>
      </w:r>
      <w:r w:rsidRPr="005E18E9">
        <w:rPr>
          <w:rStyle w:val="blk"/>
          <w:rFonts w:ascii="Times New Roman" w:hAnsi="Times New Roman" w:cs="Times New Roman"/>
          <w:sz w:val="28"/>
          <w:szCs w:val="28"/>
        </w:rPr>
        <w:t>, если эти действия не содержат уголовно наказуемого деяния</w:t>
      </w: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Данное правонарушение предусматривает ответственность в виде административного штрафа в размере от 30 тысяч до 100 тысяч рублей (</w:t>
      </w:r>
      <w:proofErr w:type="gramStart"/>
      <w:r w:rsidRPr="005E18E9">
        <w:rPr>
          <w:rFonts w:ascii="Times New Roman" w:eastAsia="Times New Roman" w:hAnsi="Times New Roman" w:cs="Times New Roman"/>
          <w:sz w:val="28"/>
          <w:szCs w:val="28"/>
          <w:lang w:eastAsia="ru-RU"/>
        </w:rPr>
        <w:t>ч</w:t>
      </w:r>
      <w:proofErr w:type="gramEnd"/>
      <w:r w:rsidRPr="005E18E9">
        <w:rPr>
          <w:rFonts w:ascii="Times New Roman" w:eastAsia="Times New Roman" w:hAnsi="Times New Roman" w:cs="Times New Roman"/>
          <w:sz w:val="28"/>
          <w:szCs w:val="28"/>
          <w:lang w:eastAsia="ru-RU"/>
        </w:rPr>
        <w:t xml:space="preserve">. 3 ст. 20.1 </w:t>
      </w:r>
      <w:proofErr w:type="spellStart"/>
      <w:r w:rsidRPr="005E18E9">
        <w:rPr>
          <w:rFonts w:ascii="Times New Roman" w:eastAsia="Times New Roman" w:hAnsi="Times New Roman" w:cs="Times New Roman"/>
          <w:sz w:val="28"/>
          <w:szCs w:val="28"/>
          <w:lang w:eastAsia="ru-RU"/>
        </w:rPr>
        <w:t>КоАП</w:t>
      </w:r>
      <w:proofErr w:type="spellEnd"/>
      <w:r w:rsidRPr="005E18E9">
        <w:rPr>
          <w:rFonts w:ascii="Times New Roman" w:eastAsia="Times New Roman" w:hAnsi="Times New Roman" w:cs="Times New Roman"/>
          <w:sz w:val="28"/>
          <w:szCs w:val="28"/>
          <w:lang w:eastAsia="ru-RU"/>
        </w:rPr>
        <w:t xml:space="preserve"> РФ).</w:t>
      </w: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За повторное совершение аналогичного правонарушения установлен административный штраф в размере от 100 тысяч до 200 тысяч рублей или административный арест на срок до пятнадцати суток (</w:t>
      </w:r>
      <w:proofErr w:type="gramStart"/>
      <w:r w:rsidRPr="005E18E9">
        <w:rPr>
          <w:rFonts w:ascii="Times New Roman" w:eastAsia="Times New Roman" w:hAnsi="Times New Roman" w:cs="Times New Roman"/>
          <w:sz w:val="28"/>
          <w:szCs w:val="28"/>
          <w:lang w:eastAsia="ru-RU"/>
        </w:rPr>
        <w:t>ч</w:t>
      </w:r>
      <w:proofErr w:type="gramEnd"/>
      <w:r w:rsidRPr="005E18E9">
        <w:rPr>
          <w:rFonts w:ascii="Times New Roman" w:eastAsia="Times New Roman" w:hAnsi="Times New Roman" w:cs="Times New Roman"/>
          <w:sz w:val="28"/>
          <w:szCs w:val="28"/>
          <w:lang w:eastAsia="ru-RU"/>
        </w:rPr>
        <w:t xml:space="preserve">. 4 ст. 20.1 </w:t>
      </w:r>
      <w:proofErr w:type="spellStart"/>
      <w:r w:rsidRPr="005E18E9">
        <w:rPr>
          <w:rFonts w:ascii="Times New Roman" w:eastAsia="Times New Roman" w:hAnsi="Times New Roman" w:cs="Times New Roman"/>
          <w:sz w:val="28"/>
          <w:szCs w:val="28"/>
          <w:lang w:eastAsia="ru-RU"/>
        </w:rPr>
        <w:t>КоАП</w:t>
      </w:r>
      <w:proofErr w:type="spellEnd"/>
      <w:r w:rsidRPr="005E18E9">
        <w:rPr>
          <w:rFonts w:ascii="Times New Roman" w:eastAsia="Times New Roman" w:hAnsi="Times New Roman" w:cs="Times New Roman"/>
          <w:sz w:val="28"/>
          <w:szCs w:val="28"/>
          <w:lang w:eastAsia="ru-RU"/>
        </w:rPr>
        <w:t xml:space="preserve"> РФ).</w:t>
      </w: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При привлечении к административной ответственности лица, ранее подвергнутого административному наказанию за аналогичное административное правонарушение более двух раз, размер штрафа составит от 200 тысяч до 300 тысяч рублей или административный арест на срок до пятнадцати суток (</w:t>
      </w:r>
      <w:proofErr w:type="gramStart"/>
      <w:r w:rsidRPr="005E18E9">
        <w:rPr>
          <w:rFonts w:ascii="Times New Roman" w:eastAsia="Times New Roman" w:hAnsi="Times New Roman" w:cs="Times New Roman"/>
          <w:sz w:val="28"/>
          <w:szCs w:val="28"/>
          <w:lang w:eastAsia="ru-RU"/>
        </w:rPr>
        <w:t>ч</w:t>
      </w:r>
      <w:proofErr w:type="gramEnd"/>
      <w:r w:rsidRPr="005E18E9">
        <w:rPr>
          <w:rFonts w:ascii="Times New Roman" w:eastAsia="Times New Roman" w:hAnsi="Times New Roman" w:cs="Times New Roman"/>
          <w:sz w:val="28"/>
          <w:szCs w:val="28"/>
          <w:lang w:eastAsia="ru-RU"/>
        </w:rPr>
        <w:t xml:space="preserve">. 5 ст. 20.1 </w:t>
      </w:r>
      <w:proofErr w:type="spellStart"/>
      <w:r w:rsidRPr="005E18E9">
        <w:rPr>
          <w:rFonts w:ascii="Times New Roman" w:eastAsia="Times New Roman" w:hAnsi="Times New Roman" w:cs="Times New Roman"/>
          <w:sz w:val="28"/>
          <w:szCs w:val="28"/>
          <w:lang w:eastAsia="ru-RU"/>
        </w:rPr>
        <w:t>КоАП</w:t>
      </w:r>
      <w:proofErr w:type="spellEnd"/>
      <w:r w:rsidRPr="005E18E9">
        <w:rPr>
          <w:rFonts w:ascii="Times New Roman" w:eastAsia="Times New Roman" w:hAnsi="Times New Roman" w:cs="Times New Roman"/>
          <w:sz w:val="28"/>
          <w:szCs w:val="28"/>
          <w:lang w:eastAsia="ru-RU"/>
        </w:rPr>
        <w:t xml:space="preserve"> РФ).</w:t>
      </w: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Составление протоколов об указанных административных правонарушениях отнесено к полномочиям сотрудников полиции, а рассмотрение таких протоколов – к компетенции судей.</w:t>
      </w: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 xml:space="preserve">Кроме того, статья 20.1 </w:t>
      </w:r>
      <w:proofErr w:type="spellStart"/>
      <w:r w:rsidRPr="005E18E9">
        <w:rPr>
          <w:rFonts w:ascii="Times New Roman" w:eastAsia="Times New Roman" w:hAnsi="Times New Roman" w:cs="Times New Roman"/>
          <w:sz w:val="28"/>
          <w:szCs w:val="28"/>
          <w:lang w:eastAsia="ru-RU"/>
        </w:rPr>
        <w:t>КоАП</w:t>
      </w:r>
      <w:proofErr w:type="spellEnd"/>
      <w:r w:rsidRPr="005E18E9">
        <w:rPr>
          <w:rFonts w:ascii="Times New Roman" w:eastAsia="Times New Roman" w:hAnsi="Times New Roman" w:cs="Times New Roman"/>
          <w:sz w:val="28"/>
          <w:szCs w:val="28"/>
          <w:lang w:eastAsia="ru-RU"/>
        </w:rPr>
        <w:t xml:space="preserve"> РФ дополнена примечанием, согласно которому обо всех случаях возбуждения дел об административных правонарушениях, предусмотренных частями 3-5 данной статьи, в течение 24 часов уведомляются органы прокуратуры Российской Федерации.</w:t>
      </w:r>
    </w:p>
    <w:p w:rsidR="00606A4A"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Указанный федеральный закон вступил в силу 29 марта 2019 года.</w:t>
      </w:r>
    </w:p>
    <w:p w:rsidR="002006DB" w:rsidRDefault="002006DB" w:rsidP="00606A4A">
      <w:pPr>
        <w:spacing w:after="0" w:line="240" w:lineRule="auto"/>
        <w:ind w:firstLine="708"/>
        <w:jc w:val="both"/>
        <w:rPr>
          <w:rFonts w:ascii="Times New Roman" w:eastAsia="Times New Roman" w:hAnsi="Times New Roman" w:cs="Times New Roman"/>
          <w:sz w:val="28"/>
          <w:szCs w:val="28"/>
          <w:lang w:eastAsia="ru-RU"/>
        </w:rPr>
      </w:pPr>
    </w:p>
    <w:p w:rsidR="002006DB" w:rsidRPr="007D67C1" w:rsidRDefault="002006DB" w:rsidP="002006DB">
      <w:pPr>
        <w:ind w:firstLine="708"/>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w:t>
      </w:r>
      <w:proofErr w:type="spellStart"/>
      <w:r w:rsidRPr="007D67C1">
        <w:rPr>
          <w:rFonts w:ascii="Times New Roman" w:hAnsi="Times New Roman" w:cs="Times New Roman"/>
          <w:bCs/>
          <w:sz w:val="28"/>
          <w:szCs w:val="28"/>
        </w:rPr>
        <w:t>Барабинского</w:t>
      </w:r>
      <w:proofErr w:type="spellEnd"/>
      <w:r w:rsidRPr="007D67C1">
        <w:rPr>
          <w:rFonts w:ascii="Times New Roman" w:hAnsi="Times New Roman" w:cs="Times New Roman"/>
          <w:bCs/>
          <w:sz w:val="28"/>
          <w:szCs w:val="28"/>
        </w:rPr>
        <w:t xml:space="preserve"> межрайонного прокурора     </w:t>
      </w:r>
      <w:proofErr w:type="spellStart"/>
      <w:r w:rsidRPr="007D67C1">
        <w:rPr>
          <w:rFonts w:ascii="Times New Roman" w:hAnsi="Times New Roman" w:cs="Times New Roman"/>
          <w:bCs/>
          <w:sz w:val="28"/>
          <w:szCs w:val="28"/>
        </w:rPr>
        <w:t>Мамека</w:t>
      </w:r>
      <w:proofErr w:type="spellEnd"/>
      <w:r w:rsidRPr="007D67C1">
        <w:rPr>
          <w:rFonts w:ascii="Times New Roman" w:hAnsi="Times New Roman" w:cs="Times New Roman"/>
          <w:bCs/>
          <w:sz w:val="28"/>
          <w:szCs w:val="28"/>
        </w:rPr>
        <w:t xml:space="preserve"> О.В.</w:t>
      </w:r>
    </w:p>
    <w:p w:rsidR="00606A4A" w:rsidRDefault="002006DB" w:rsidP="002006DB">
      <w:pPr>
        <w:spacing w:after="0" w:line="240" w:lineRule="auto"/>
        <w:ind w:firstLine="708"/>
        <w:jc w:val="center"/>
        <w:rPr>
          <w:rFonts w:ascii="Times New Roman" w:eastAsia="Times New Roman" w:hAnsi="Times New Roman" w:cs="Times New Roman"/>
          <w:b/>
          <w:bCs/>
          <w:kern w:val="36"/>
          <w:sz w:val="28"/>
          <w:szCs w:val="28"/>
          <w:lang w:eastAsia="ru-RU"/>
        </w:rPr>
      </w:pPr>
      <w:r w:rsidRPr="002006DB">
        <w:rPr>
          <w:rFonts w:ascii="Times New Roman" w:eastAsia="Times New Roman" w:hAnsi="Times New Roman" w:cs="Times New Roman"/>
          <w:b/>
          <w:sz w:val="28"/>
          <w:szCs w:val="28"/>
          <w:lang w:eastAsia="ru-RU"/>
        </w:rPr>
        <w:t xml:space="preserve">2. </w:t>
      </w:r>
      <w:r w:rsidR="00606A4A" w:rsidRPr="002006DB">
        <w:rPr>
          <w:rFonts w:ascii="Times New Roman" w:eastAsia="Times New Roman" w:hAnsi="Times New Roman" w:cs="Times New Roman"/>
          <w:b/>
          <w:bCs/>
          <w:kern w:val="36"/>
          <w:sz w:val="28"/>
          <w:szCs w:val="28"/>
          <w:lang w:eastAsia="ru-RU"/>
        </w:rPr>
        <w:t>Правовые</w:t>
      </w:r>
      <w:r w:rsidR="00606A4A" w:rsidRPr="005E18E9">
        <w:rPr>
          <w:rFonts w:ascii="Times New Roman" w:eastAsia="Times New Roman" w:hAnsi="Times New Roman" w:cs="Times New Roman"/>
          <w:b/>
          <w:bCs/>
          <w:kern w:val="36"/>
          <w:sz w:val="28"/>
          <w:szCs w:val="28"/>
          <w:lang w:eastAsia="ru-RU"/>
        </w:rPr>
        <w:t xml:space="preserve"> методы защиты прав дольщиков</w:t>
      </w:r>
      <w:r w:rsidR="00606A4A">
        <w:rPr>
          <w:rFonts w:ascii="Times New Roman" w:eastAsia="Times New Roman" w:hAnsi="Times New Roman" w:cs="Times New Roman"/>
          <w:b/>
          <w:bCs/>
          <w:kern w:val="36"/>
          <w:sz w:val="28"/>
          <w:szCs w:val="28"/>
          <w:lang w:eastAsia="ru-RU"/>
        </w:rPr>
        <w:t>.</w:t>
      </w:r>
    </w:p>
    <w:p w:rsidR="00606A4A" w:rsidRPr="005E18E9" w:rsidRDefault="00606A4A" w:rsidP="00606A4A">
      <w:pPr>
        <w:spacing w:after="0" w:line="240" w:lineRule="auto"/>
        <w:jc w:val="center"/>
        <w:outlineLvl w:val="0"/>
        <w:rPr>
          <w:rFonts w:ascii="Times New Roman" w:eastAsia="Times New Roman" w:hAnsi="Times New Roman" w:cs="Times New Roman"/>
          <w:b/>
          <w:bCs/>
          <w:kern w:val="36"/>
          <w:sz w:val="28"/>
          <w:szCs w:val="28"/>
          <w:lang w:eastAsia="ru-RU"/>
        </w:rPr>
      </w:pP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Федеральным законом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определены способы защиты прав дольщиков.</w:t>
      </w: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proofErr w:type="gramStart"/>
      <w:r w:rsidRPr="005E18E9">
        <w:rPr>
          <w:rFonts w:ascii="Times New Roman" w:eastAsia="Times New Roman" w:hAnsi="Times New Roman" w:cs="Times New Roman"/>
          <w:sz w:val="28"/>
          <w:szCs w:val="28"/>
          <w:lang w:eastAsia="ru-RU"/>
        </w:rPr>
        <w:t xml:space="preserve">Так, если застройщик задерживает ввод дома в эксплуатацию, не получает необходимое на это разрешение, дольщик вправе, в зависимости от степени готовности дома, фактической передачи ему объекта долевого строительства и иных обстоятельств, требовать, в частности, признания в </w:t>
      </w:r>
      <w:r w:rsidRPr="005E18E9">
        <w:rPr>
          <w:rFonts w:ascii="Times New Roman" w:eastAsia="Times New Roman" w:hAnsi="Times New Roman" w:cs="Times New Roman"/>
          <w:sz w:val="28"/>
          <w:szCs w:val="28"/>
          <w:lang w:eastAsia="ru-RU"/>
        </w:rPr>
        <w:lastRenderedPageBreak/>
        <w:t>судебном порядке: права собственности на объект недвижимости; права собственности на объект незавершенного строительства; права на долю в общей долевой собственности.</w:t>
      </w:r>
      <w:proofErr w:type="gramEnd"/>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Также по требованию дольщика сделка с застройщиком может быть признана недействительной, если денежные средства привлекались лицом, не имеющим на это права или с нарушением установленного порядка. В этом случае дольщику необходимо потребовать возврата выплаченных средств, а также процентов в двукратном размере и возмещения причиненного ущерба.</w:t>
      </w: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Законом на застройщика возложена обязанность по уплате неустойки (пени) в следующих случаях, если: он нарушил сроки передачи объекта строительства, не согласовав при этом изменение условия договора об участии в долевом строительстве в части сроков сдачи объекта; нарушил срок устранения недостатков (дефектов) объекта долевого строительства.</w:t>
      </w:r>
    </w:p>
    <w:p w:rsidR="00606A4A" w:rsidRPr="005E18E9" w:rsidRDefault="00606A4A" w:rsidP="00606A4A">
      <w:pPr>
        <w:spacing w:after="0" w:line="240" w:lineRule="auto"/>
        <w:ind w:firstLine="708"/>
        <w:jc w:val="both"/>
        <w:rPr>
          <w:rFonts w:ascii="Times New Roman" w:eastAsia="Times New Roman" w:hAnsi="Times New Roman" w:cs="Times New Roman"/>
          <w:sz w:val="28"/>
          <w:szCs w:val="28"/>
          <w:lang w:eastAsia="ru-RU"/>
        </w:rPr>
      </w:pPr>
      <w:proofErr w:type="gramStart"/>
      <w:r w:rsidRPr="005E18E9">
        <w:rPr>
          <w:rFonts w:ascii="Times New Roman" w:eastAsia="Times New Roman" w:hAnsi="Times New Roman" w:cs="Times New Roman"/>
          <w:sz w:val="28"/>
          <w:szCs w:val="28"/>
          <w:lang w:eastAsia="ru-RU"/>
        </w:rPr>
        <w:t>В статье 9 Федерального закона № 214-ФЗ от 30.12.2004 установлены обстоятельства, по которым дольщик вправе в одностороннем порядке отказаться от исполнения договора в случаях, если: застройщик нарушил требования к качеству объекта строительства или не устранил недостатки в строительстве в разумный срок; срок передачи объекта долевого строительства нарушен более чем на два месяца;</w:t>
      </w:r>
      <w:proofErr w:type="gramEnd"/>
      <w:r w:rsidRPr="005E18E9">
        <w:rPr>
          <w:rFonts w:ascii="Times New Roman" w:eastAsia="Times New Roman" w:hAnsi="Times New Roman" w:cs="Times New Roman"/>
          <w:sz w:val="28"/>
          <w:szCs w:val="28"/>
          <w:lang w:eastAsia="ru-RU"/>
        </w:rPr>
        <w:t xml:space="preserve"> застройщик не уведомил дольщика о прекращении договора поручительства и (или) не заключил новый договор поручительства.</w:t>
      </w:r>
    </w:p>
    <w:p w:rsidR="00606A4A" w:rsidRPr="002006DB" w:rsidRDefault="00606A4A" w:rsidP="002006DB">
      <w:pPr>
        <w:spacing w:after="0" w:line="240" w:lineRule="auto"/>
        <w:ind w:firstLine="708"/>
        <w:jc w:val="both"/>
        <w:rPr>
          <w:rFonts w:ascii="Times New Roman" w:eastAsia="Times New Roman" w:hAnsi="Times New Roman" w:cs="Times New Roman"/>
          <w:sz w:val="28"/>
          <w:szCs w:val="28"/>
          <w:lang w:eastAsia="ru-RU"/>
        </w:rPr>
      </w:pPr>
      <w:r w:rsidRPr="005E18E9">
        <w:rPr>
          <w:rFonts w:ascii="Times New Roman" w:eastAsia="Times New Roman" w:hAnsi="Times New Roman" w:cs="Times New Roman"/>
          <w:sz w:val="28"/>
          <w:szCs w:val="28"/>
          <w:lang w:eastAsia="ru-RU"/>
        </w:rPr>
        <w:t xml:space="preserve">Кроме того, договор долевого </w:t>
      </w:r>
      <w:proofErr w:type="gramStart"/>
      <w:r w:rsidRPr="005E18E9">
        <w:rPr>
          <w:rFonts w:ascii="Times New Roman" w:eastAsia="Times New Roman" w:hAnsi="Times New Roman" w:cs="Times New Roman"/>
          <w:sz w:val="28"/>
          <w:szCs w:val="28"/>
          <w:lang w:eastAsia="ru-RU"/>
        </w:rPr>
        <w:t>участия</w:t>
      </w:r>
      <w:proofErr w:type="gramEnd"/>
      <w:r w:rsidRPr="005E18E9">
        <w:rPr>
          <w:rFonts w:ascii="Times New Roman" w:eastAsia="Times New Roman" w:hAnsi="Times New Roman" w:cs="Times New Roman"/>
          <w:sz w:val="28"/>
          <w:szCs w:val="28"/>
          <w:lang w:eastAsia="ru-RU"/>
        </w:rPr>
        <w:t xml:space="preserve"> может быть расторгнут в судебном порядке в случаях, если: объект долевого строительства не передан дольщику в установленный срок; существенно изменена проектная документация, изменилось назначение общего имущества и (или) нежилых помещений, входящих в </w:t>
      </w:r>
      <w:r w:rsidRPr="002006DB">
        <w:rPr>
          <w:rFonts w:ascii="Times New Roman" w:eastAsia="Times New Roman" w:hAnsi="Times New Roman" w:cs="Times New Roman"/>
          <w:sz w:val="28"/>
          <w:szCs w:val="28"/>
          <w:lang w:eastAsia="ru-RU"/>
        </w:rPr>
        <w:t>состав объекта долевого строительства.</w:t>
      </w:r>
    </w:p>
    <w:p w:rsidR="00606A4A" w:rsidRPr="002006DB" w:rsidRDefault="00606A4A" w:rsidP="002006DB">
      <w:pPr>
        <w:spacing w:after="0" w:line="240" w:lineRule="auto"/>
        <w:ind w:firstLine="708"/>
        <w:jc w:val="both"/>
        <w:rPr>
          <w:rFonts w:ascii="Times New Roman" w:eastAsia="Times New Roman" w:hAnsi="Times New Roman" w:cs="Times New Roman"/>
          <w:sz w:val="28"/>
          <w:szCs w:val="28"/>
          <w:lang w:eastAsia="ru-RU"/>
        </w:rPr>
      </w:pPr>
      <w:r w:rsidRPr="002006DB">
        <w:rPr>
          <w:rFonts w:ascii="Times New Roman" w:eastAsia="Times New Roman" w:hAnsi="Times New Roman" w:cs="Times New Roman"/>
          <w:sz w:val="28"/>
          <w:szCs w:val="28"/>
          <w:lang w:eastAsia="ru-RU"/>
        </w:rPr>
        <w:t>При расторжении договора застройщик обязан вернуть уплаченную дольщиком в счет цены договора денежную сумму, а также уплатить проценты на эту сумму в двойном размере.</w:t>
      </w:r>
    </w:p>
    <w:p w:rsidR="00606A4A" w:rsidRDefault="00606A4A" w:rsidP="002006DB">
      <w:pPr>
        <w:spacing w:after="0" w:line="240" w:lineRule="auto"/>
        <w:ind w:firstLine="708"/>
        <w:jc w:val="both"/>
        <w:rPr>
          <w:rFonts w:ascii="Times New Roman" w:eastAsia="Times New Roman" w:hAnsi="Times New Roman" w:cs="Times New Roman"/>
          <w:sz w:val="28"/>
          <w:szCs w:val="28"/>
          <w:lang w:eastAsia="ru-RU"/>
        </w:rPr>
      </w:pPr>
      <w:r w:rsidRPr="002006DB">
        <w:rPr>
          <w:rFonts w:ascii="Times New Roman" w:eastAsia="Times New Roman" w:hAnsi="Times New Roman" w:cs="Times New Roman"/>
          <w:sz w:val="28"/>
          <w:szCs w:val="28"/>
          <w:lang w:eastAsia="ru-RU"/>
        </w:rPr>
        <w:t>Также, дольщик вправе потребовать компенсацию морального вреда при нарушении его прав (ст. 15 Закона о защите прав потребителей).</w:t>
      </w:r>
    </w:p>
    <w:p w:rsidR="002006DB" w:rsidRDefault="002006DB" w:rsidP="002006DB">
      <w:pPr>
        <w:spacing w:after="0" w:line="240" w:lineRule="auto"/>
        <w:ind w:firstLine="708"/>
        <w:jc w:val="both"/>
        <w:rPr>
          <w:rFonts w:ascii="Times New Roman" w:eastAsia="Times New Roman" w:hAnsi="Times New Roman" w:cs="Times New Roman"/>
          <w:sz w:val="28"/>
          <w:szCs w:val="28"/>
          <w:lang w:eastAsia="ru-RU"/>
        </w:rPr>
      </w:pPr>
    </w:p>
    <w:p w:rsidR="002006DB" w:rsidRPr="007D67C1" w:rsidRDefault="002006DB" w:rsidP="002006DB">
      <w:pPr>
        <w:ind w:firstLine="708"/>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w:t>
      </w:r>
      <w:proofErr w:type="spellStart"/>
      <w:r w:rsidRPr="007D67C1">
        <w:rPr>
          <w:rFonts w:ascii="Times New Roman" w:hAnsi="Times New Roman" w:cs="Times New Roman"/>
          <w:bCs/>
          <w:sz w:val="28"/>
          <w:szCs w:val="28"/>
        </w:rPr>
        <w:t>Барабинского</w:t>
      </w:r>
      <w:proofErr w:type="spellEnd"/>
      <w:r w:rsidRPr="007D67C1">
        <w:rPr>
          <w:rFonts w:ascii="Times New Roman" w:hAnsi="Times New Roman" w:cs="Times New Roman"/>
          <w:bCs/>
          <w:sz w:val="28"/>
          <w:szCs w:val="28"/>
        </w:rPr>
        <w:t xml:space="preserve"> межрайонного прокурора     </w:t>
      </w:r>
      <w:proofErr w:type="spellStart"/>
      <w:r w:rsidRPr="007D67C1">
        <w:rPr>
          <w:rFonts w:ascii="Times New Roman" w:hAnsi="Times New Roman" w:cs="Times New Roman"/>
          <w:bCs/>
          <w:sz w:val="28"/>
          <w:szCs w:val="28"/>
        </w:rPr>
        <w:t>Мамека</w:t>
      </w:r>
      <w:proofErr w:type="spellEnd"/>
      <w:r w:rsidRPr="007D67C1">
        <w:rPr>
          <w:rFonts w:ascii="Times New Roman" w:hAnsi="Times New Roman" w:cs="Times New Roman"/>
          <w:bCs/>
          <w:sz w:val="28"/>
          <w:szCs w:val="28"/>
        </w:rPr>
        <w:t xml:space="preserve"> О.В.</w:t>
      </w:r>
    </w:p>
    <w:p w:rsidR="002006DB" w:rsidRPr="002006DB" w:rsidRDefault="002006DB" w:rsidP="002006DB">
      <w:pPr>
        <w:pStyle w:val="a4"/>
        <w:shd w:val="clear" w:color="auto" w:fill="FFFFFF"/>
        <w:spacing w:before="0" w:beforeAutospacing="0" w:after="0" w:afterAutospacing="0"/>
        <w:ind w:firstLine="249"/>
        <w:jc w:val="center"/>
        <w:rPr>
          <w:rStyle w:val="a5"/>
          <w:color w:val="000000"/>
          <w:sz w:val="28"/>
          <w:szCs w:val="28"/>
        </w:rPr>
      </w:pPr>
      <w:r>
        <w:rPr>
          <w:rStyle w:val="a5"/>
          <w:color w:val="000000"/>
          <w:sz w:val="28"/>
          <w:szCs w:val="28"/>
        </w:rPr>
        <w:t>3</w:t>
      </w:r>
      <w:r w:rsidRPr="002006DB">
        <w:rPr>
          <w:rStyle w:val="a5"/>
          <w:color w:val="000000"/>
          <w:sz w:val="28"/>
          <w:szCs w:val="28"/>
        </w:rPr>
        <w:t>. Запрет на распространение в информационном пространстве</w:t>
      </w:r>
    </w:p>
    <w:p w:rsidR="002006DB" w:rsidRDefault="002006DB" w:rsidP="002006DB">
      <w:pPr>
        <w:pStyle w:val="a4"/>
        <w:shd w:val="clear" w:color="auto" w:fill="FFFFFF"/>
        <w:spacing w:before="0" w:beforeAutospacing="0" w:after="0" w:afterAutospacing="0"/>
        <w:ind w:firstLine="249"/>
        <w:jc w:val="center"/>
        <w:rPr>
          <w:rStyle w:val="a5"/>
          <w:color w:val="000000"/>
          <w:sz w:val="28"/>
          <w:szCs w:val="28"/>
        </w:rPr>
      </w:pPr>
      <w:r w:rsidRPr="002006DB">
        <w:rPr>
          <w:rStyle w:val="a5"/>
          <w:color w:val="000000"/>
          <w:sz w:val="28"/>
          <w:szCs w:val="28"/>
        </w:rPr>
        <w:t xml:space="preserve">сведений о способах распространения наркотических средств, </w:t>
      </w:r>
      <w:proofErr w:type="spellStart"/>
      <w:r w:rsidRPr="002006DB">
        <w:rPr>
          <w:rStyle w:val="a5"/>
          <w:color w:val="000000"/>
          <w:sz w:val="28"/>
          <w:szCs w:val="28"/>
        </w:rPr>
        <w:t>психоактивных</w:t>
      </w:r>
      <w:proofErr w:type="spellEnd"/>
      <w:r w:rsidRPr="002006DB">
        <w:rPr>
          <w:rStyle w:val="a5"/>
          <w:color w:val="000000"/>
          <w:sz w:val="28"/>
          <w:szCs w:val="28"/>
        </w:rPr>
        <w:t xml:space="preserve"> и потенциально опасных веществ.</w:t>
      </w:r>
    </w:p>
    <w:p w:rsidR="005E5C74" w:rsidRDefault="005E5C74" w:rsidP="002006DB">
      <w:pPr>
        <w:pStyle w:val="a4"/>
        <w:shd w:val="clear" w:color="auto" w:fill="FFFFFF"/>
        <w:spacing w:before="0" w:beforeAutospacing="0" w:after="0" w:afterAutospacing="0"/>
        <w:ind w:firstLine="249"/>
        <w:jc w:val="center"/>
        <w:rPr>
          <w:rStyle w:val="a5"/>
          <w:color w:val="000000"/>
          <w:sz w:val="28"/>
          <w:szCs w:val="28"/>
        </w:rPr>
      </w:pP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Президентом подписан Федеральный закон от 01.05.2019 № 89-ФЗ.</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proofErr w:type="gramStart"/>
      <w:r w:rsidRPr="002006DB">
        <w:rPr>
          <w:color w:val="000000"/>
          <w:sz w:val="28"/>
          <w:szCs w:val="28"/>
        </w:rPr>
        <w:t xml:space="preserve">Данным нормативным актом в Закон Российской Федерации «О средствах массовой информации» вносится изменение, в соответствии с которым в средствах массовой информации, а также в информационно-телекоммуникационных сетях запрещаются распространение сведений о способах, методах разработки, изготовления и использования, местах приобретения новых потенциально опасных </w:t>
      </w:r>
      <w:proofErr w:type="spellStart"/>
      <w:r w:rsidRPr="002006DB">
        <w:rPr>
          <w:color w:val="000000"/>
          <w:sz w:val="28"/>
          <w:szCs w:val="28"/>
        </w:rPr>
        <w:t>психоактивных</w:t>
      </w:r>
      <w:proofErr w:type="spellEnd"/>
      <w:r w:rsidRPr="002006DB">
        <w:rPr>
          <w:color w:val="000000"/>
          <w:sz w:val="28"/>
          <w:szCs w:val="28"/>
        </w:rPr>
        <w:t xml:space="preserve"> веществ, о </w:t>
      </w:r>
      <w:r w:rsidRPr="002006DB">
        <w:rPr>
          <w:color w:val="000000"/>
          <w:sz w:val="28"/>
          <w:szCs w:val="28"/>
        </w:rPr>
        <w:lastRenderedPageBreak/>
        <w:t xml:space="preserve">способах и местах культивирования растений, содержащих наркотические средства или психотропные вещества либо их </w:t>
      </w:r>
      <w:proofErr w:type="spellStart"/>
      <w:r w:rsidRPr="002006DB">
        <w:rPr>
          <w:color w:val="000000"/>
          <w:sz w:val="28"/>
          <w:szCs w:val="28"/>
        </w:rPr>
        <w:t>прекурсоры</w:t>
      </w:r>
      <w:proofErr w:type="spellEnd"/>
      <w:r w:rsidRPr="002006DB">
        <w:rPr>
          <w:color w:val="000000"/>
          <w:sz w:val="28"/>
          <w:szCs w:val="28"/>
        </w:rPr>
        <w:t>, а также</w:t>
      </w:r>
      <w:proofErr w:type="gramEnd"/>
      <w:r w:rsidRPr="002006DB">
        <w:rPr>
          <w:color w:val="000000"/>
          <w:sz w:val="28"/>
          <w:szCs w:val="28"/>
        </w:rPr>
        <w:t xml:space="preserve"> пропаганда каких-либо преимуществ их использования.</w:t>
      </w:r>
    </w:p>
    <w:p w:rsid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Кроме того, в Федеральном законе «О рекламе» предусматривается запрет рекламы новых потенциально опасных </w:t>
      </w:r>
      <w:proofErr w:type="spellStart"/>
      <w:r w:rsidRPr="002006DB">
        <w:rPr>
          <w:color w:val="000000"/>
          <w:sz w:val="28"/>
          <w:szCs w:val="28"/>
        </w:rPr>
        <w:t>психоактивных</w:t>
      </w:r>
      <w:proofErr w:type="spellEnd"/>
      <w:r w:rsidRPr="002006DB">
        <w:rPr>
          <w:color w:val="000000"/>
          <w:sz w:val="28"/>
          <w:szCs w:val="28"/>
        </w:rPr>
        <w:t xml:space="preserve"> веществ.</w:t>
      </w:r>
    </w:p>
    <w:p w:rsidR="002006DB" w:rsidRDefault="002006DB" w:rsidP="002006DB">
      <w:pPr>
        <w:pStyle w:val="a4"/>
        <w:shd w:val="clear" w:color="auto" w:fill="FFFFFF"/>
        <w:spacing w:before="0" w:beforeAutospacing="0" w:after="0" w:afterAutospacing="0"/>
        <w:ind w:firstLine="708"/>
        <w:jc w:val="both"/>
        <w:rPr>
          <w:color w:val="000000"/>
          <w:sz w:val="28"/>
          <w:szCs w:val="28"/>
        </w:rPr>
      </w:pPr>
    </w:p>
    <w:p w:rsidR="002006DB" w:rsidRPr="007D67C1" w:rsidRDefault="002006DB" w:rsidP="002006DB">
      <w:pPr>
        <w:ind w:firstLine="708"/>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w:t>
      </w:r>
      <w:proofErr w:type="spellStart"/>
      <w:r w:rsidRPr="007D67C1">
        <w:rPr>
          <w:rFonts w:ascii="Times New Roman" w:hAnsi="Times New Roman" w:cs="Times New Roman"/>
          <w:bCs/>
          <w:sz w:val="28"/>
          <w:szCs w:val="28"/>
        </w:rPr>
        <w:t>Барабинского</w:t>
      </w:r>
      <w:proofErr w:type="spellEnd"/>
      <w:r w:rsidRPr="007D67C1">
        <w:rPr>
          <w:rFonts w:ascii="Times New Roman" w:hAnsi="Times New Roman" w:cs="Times New Roman"/>
          <w:bCs/>
          <w:sz w:val="28"/>
          <w:szCs w:val="28"/>
        </w:rPr>
        <w:t xml:space="preserve"> межрайонного прокурора     </w:t>
      </w:r>
      <w:proofErr w:type="spellStart"/>
      <w:r w:rsidRPr="007D67C1">
        <w:rPr>
          <w:rFonts w:ascii="Times New Roman" w:hAnsi="Times New Roman" w:cs="Times New Roman"/>
          <w:bCs/>
          <w:sz w:val="28"/>
          <w:szCs w:val="28"/>
        </w:rPr>
        <w:t>Мамека</w:t>
      </w:r>
      <w:proofErr w:type="spellEnd"/>
      <w:r w:rsidRPr="007D67C1">
        <w:rPr>
          <w:rFonts w:ascii="Times New Roman" w:hAnsi="Times New Roman" w:cs="Times New Roman"/>
          <w:bCs/>
          <w:sz w:val="28"/>
          <w:szCs w:val="28"/>
        </w:rPr>
        <w:t xml:space="preserve"> О.В.</w:t>
      </w:r>
    </w:p>
    <w:p w:rsidR="002006DB" w:rsidRPr="002006DB" w:rsidRDefault="002006DB" w:rsidP="002006DB">
      <w:pPr>
        <w:pStyle w:val="a4"/>
        <w:shd w:val="clear" w:color="auto" w:fill="FFFFFF"/>
        <w:spacing w:before="0" w:beforeAutospacing="0" w:after="0" w:afterAutospacing="0"/>
        <w:ind w:firstLine="249"/>
        <w:jc w:val="center"/>
        <w:rPr>
          <w:rStyle w:val="a5"/>
          <w:color w:val="000000"/>
          <w:sz w:val="28"/>
          <w:szCs w:val="28"/>
        </w:rPr>
      </w:pPr>
      <w:r>
        <w:rPr>
          <w:rStyle w:val="a5"/>
          <w:color w:val="000000"/>
          <w:sz w:val="28"/>
          <w:szCs w:val="28"/>
        </w:rPr>
        <w:t>4</w:t>
      </w:r>
      <w:r w:rsidRPr="002006DB">
        <w:rPr>
          <w:rStyle w:val="a5"/>
          <w:color w:val="000000"/>
          <w:sz w:val="28"/>
          <w:szCs w:val="28"/>
        </w:rPr>
        <w:t>. Информирование граждан об отнесении их</w:t>
      </w:r>
    </w:p>
    <w:p w:rsidR="002006DB" w:rsidRDefault="002006DB" w:rsidP="002006DB">
      <w:pPr>
        <w:pStyle w:val="a4"/>
        <w:shd w:val="clear" w:color="auto" w:fill="FFFFFF"/>
        <w:spacing w:before="0" w:beforeAutospacing="0" w:after="0" w:afterAutospacing="0"/>
        <w:ind w:firstLine="249"/>
        <w:jc w:val="center"/>
        <w:rPr>
          <w:rStyle w:val="a5"/>
          <w:color w:val="000000"/>
          <w:sz w:val="28"/>
          <w:szCs w:val="28"/>
        </w:rPr>
      </w:pPr>
      <w:r w:rsidRPr="002006DB">
        <w:rPr>
          <w:rStyle w:val="a5"/>
          <w:color w:val="000000"/>
          <w:sz w:val="28"/>
          <w:szCs w:val="28"/>
        </w:rPr>
        <w:t xml:space="preserve">к категории </w:t>
      </w:r>
      <w:proofErr w:type="spellStart"/>
      <w:r w:rsidRPr="002006DB">
        <w:rPr>
          <w:rStyle w:val="a5"/>
          <w:color w:val="000000"/>
          <w:sz w:val="28"/>
          <w:szCs w:val="28"/>
        </w:rPr>
        <w:t>предпенсионного</w:t>
      </w:r>
      <w:proofErr w:type="spellEnd"/>
      <w:r w:rsidRPr="002006DB">
        <w:rPr>
          <w:rStyle w:val="a5"/>
          <w:color w:val="000000"/>
          <w:sz w:val="28"/>
          <w:szCs w:val="28"/>
        </w:rPr>
        <w:t xml:space="preserve"> возраста.</w:t>
      </w:r>
    </w:p>
    <w:p w:rsidR="005E5C74" w:rsidRDefault="005E5C74" w:rsidP="002006DB">
      <w:pPr>
        <w:pStyle w:val="a4"/>
        <w:shd w:val="clear" w:color="auto" w:fill="FFFFFF"/>
        <w:spacing w:before="0" w:beforeAutospacing="0" w:after="0" w:afterAutospacing="0"/>
        <w:ind w:firstLine="249"/>
        <w:jc w:val="center"/>
        <w:rPr>
          <w:rStyle w:val="a5"/>
          <w:color w:val="000000"/>
          <w:sz w:val="28"/>
          <w:szCs w:val="28"/>
        </w:rPr>
      </w:pP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Перечень государственных услуг, предоставление которых организуется по принципу «одного окна» в многофункциональных центрах, дополнен еще одной государственной услугой - «Информирование граждан об отнесении к категории граждан </w:t>
      </w:r>
      <w:proofErr w:type="spellStart"/>
      <w:r w:rsidRPr="002006DB">
        <w:rPr>
          <w:color w:val="000000"/>
          <w:sz w:val="28"/>
          <w:szCs w:val="28"/>
        </w:rPr>
        <w:t>предпенсионного</w:t>
      </w:r>
      <w:proofErr w:type="spellEnd"/>
      <w:r w:rsidRPr="002006DB">
        <w:rPr>
          <w:color w:val="000000"/>
          <w:sz w:val="28"/>
          <w:szCs w:val="28"/>
        </w:rPr>
        <w:t xml:space="preserve"> возраста».</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Соответствующие изменения внесены постановлением Правительства Российской Федерации от 19.03.2019 № 285.</w:t>
      </w:r>
      <w:r w:rsidRPr="002006DB">
        <w:rPr>
          <w:color w:val="000000"/>
          <w:sz w:val="28"/>
          <w:szCs w:val="28"/>
        </w:rPr>
        <w:br/>
        <w:t xml:space="preserve">Результатом оказания государственной услуги при обращении гражданина в многофункциональный центр будет справка на бумажном носителе об отнесении его к категории граждан </w:t>
      </w:r>
      <w:proofErr w:type="spellStart"/>
      <w:r w:rsidRPr="002006DB">
        <w:rPr>
          <w:color w:val="000000"/>
          <w:sz w:val="28"/>
          <w:szCs w:val="28"/>
        </w:rPr>
        <w:t>предпенсионного</w:t>
      </w:r>
      <w:proofErr w:type="spellEnd"/>
      <w:r w:rsidRPr="002006DB">
        <w:rPr>
          <w:color w:val="000000"/>
          <w:sz w:val="28"/>
          <w:szCs w:val="28"/>
        </w:rPr>
        <w:t xml:space="preserve"> возраста.</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Необходимость новой государственной услуги обусловлена изменениями в трудовом законодательстве, вступившими в силу с 01.01.2019. </w:t>
      </w:r>
      <w:r w:rsidRPr="002006DB">
        <w:rPr>
          <w:color w:val="000000"/>
          <w:sz w:val="28"/>
          <w:szCs w:val="28"/>
        </w:rPr>
        <w:br/>
        <w:t xml:space="preserve">В частности, в соответствии со статьей 185.1 Трудового кодекса РФ работникам </w:t>
      </w:r>
      <w:proofErr w:type="spellStart"/>
      <w:r w:rsidRPr="002006DB">
        <w:rPr>
          <w:color w:val="000000"/>
          <w:sz w:val="28"/>
          <w:szCs w:val="28"/>
        </w:rPr>
        <w:t>предпенсионного</w:t>
      </w:r>
      <w:proofErr w:type="spellEnd"/>
      <w:r w:rsidRPr="002006DB">
        <w:rPr>
          <w:color w:val="000000"/>
          <w:sz w:val="28"/>
          <w:szCs w:val="28"/>
        </w:rPr>
        <w:t xml:space="preserve"> возраста предоставляется право на освобождение от работы на два рабочих дня один раз в год для прохождения диспансеризации с сохранением места работы и среднего заработка.</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Для того, что воспользоваться этим правом, необходимо предъявить работодателю справку Пенсионного фонда России об отнесении к категории граждан </w:t>
      </w:r>
      <w:proofErr w:type="spellStart"/>
      <w:r w:rsidRPr="002006DB">
        <w:rPr>
          <w:color w:val="000000"/>
          <w:sz w:val="28"/>
          <w:szCs w:val="28"/>
        </w:rPr>
        <w:t>предпенсионного</w:t>
      </w:r>
      <w:proofErr w:type="spellEnd"/>
      <w:r w:rsidRPr="002006DB">
        <w:rPr>
          <w:color w:val="000000"/>
          <w:sz w:val="28"/>
          <w:szCs w:val="28"/>
        </w:rPr>
        <w:t xml:space="preserve"> возраста.</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Кроме этого для граждан </w:t>
      </w:r>
      <w:proofErr w:type="spellStart"/>
      <w:r w:rsidRPr="002006DB">
        <w:rPr>
          <w:color w:val="000000"/>
          <w:sz w:val="28"/>
          <w:szCs w:val="28"/>
        </w:rPr>
        <w:t>предпенсионного</w:t>
      </w:r>
      <w:proofErr w:type="spellEnd"/>
      <w:r w:rsidRPr="002006DB">
        <w:rPr>
          <w:color w:val="000000"/>
          <w:sz w:val="28"/>
          <w:szCs w:val="28"/>
        </w:rPr>
        <w:t xml:space="preserve"> возраста предусмотрен повышенный размер пособия по безработице. </w:t>
      </w:r>
    </w:p>
    <w:p w:rsid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Постановление вступило в силу с 28.03.2019.</w:t>
      </w:r>
    </w:p>
    <w:p w:rsidR="002006DB" w:rsidRDefault="002006DB" w:rsidP="002006DB">
      <w:pPr>
        <w:pStyle w:val="a4"/>
        <w:shd w:val="clear" w:color="auto" w:fill="FFFFFF"/>
        <w:spacing w:before="0" w:beforeAutospacing="0" w:after="0" w:afterAutospacing="0"/>
        <w:ind w:firstLine="708"/>
        <w:jc w:val="both"/>
        <w:rPr>
          <w:color w:val="000000"/>
          <w:sz w:val="28"/>
          <w:szCs w:val="28"/>
        </w:rPr>
      </w:pPr>
    </w:p>
    <w:p w:rsidR="002006DB" w:rsidRPr="007D67C1" w:rsidRDefault="002006DB" w:rsidP="002006DB">
      <w:pPr>
        <w:ind w:firstLine="708"/>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w:t>
      </w:r>
      <w:proofErr w:type="spellStart"/>
      <w:r w:rsidRPr="007D67C1">
        <w:rPr>
          <w:rFonts w:ascii="Times New Roman" w:hAnsi="Times New Roman" w:cs="Times New Roman"/>
          <w:bCs/>
          <w:sz w:val="28"/>
          <w:szCs w:val="28"/>
        </w:rPr>
        <w:t>Барабинского</w:t>
      </w:r>
      <w:proofErr w:type="spellEnd"/>
      <w:r w:rsidRPr="007D67C1">
        <w:rPr>
          <w:rFonts w:ascii="Times New Roman" w:hAnsi="Times New Roman" w:cs="Times New Roman"/>
          <w:bCs/>
          <w:sz w:val="28"/>
          <w:szCs w:val="28"/>
        </w:rPr>
        <w:t xml:space="preserve"> межрайонного прокурора     </w:t>
      </w:r>
      <w:proofErr w:type="spellStart"/>
      <w:r w:rsidRPr="007D67C1">
        <w:rPr>
          <w:rFonts w:ascii="Times New Roman" w:hAnsi="Times New Roman" w:cs="Times New Roman"/>
          <w:bCs/>
          <w:sz w:val="28"/>
          <w:szCs w:val="28"/>
        </w:rPr>
        <w:t>Мамека</w:t>
      </w:r>
      <w:proofErr w:type="spellEnd"/>
      <w:r w:rsidRPr="007D67C1">
        <w:rPr>
          <w:rFonts w:ascii="Times New Roman" w:hAnsi="Times New Roman" w:cs="Times New Roman"/>
          <w:bCs/>
          <w:sz w:val="28"/>
          <w:szCs w:val="28"/>
        </w:rPr>
        <w:t xml:space="preserve"> О.В.</w:t>
      </w:r>
    </w:p>
    <w:p w:rsidR="002006DB" w:rsidRDefault="002006DB" w:rsidP="002006DB">
      <w:pPr>
        <w:pStyle w:val="a4"/>
        <w:shd w:val="clear" w:color="auto" w:fill="FFFFFF"/>
        <w:spacing w:before="0" w:beforeAutospacing="0" w:after="0" w:afterAutospacing="0"/>
        <w:ind w:firstLine="249"/>
        <w:jc w:val="center"/>
        <w:rPr>
          <w:rStyle w:val="a5"/>
          <w:color w:val="000000"/>
          <w:sz w:val="28"/>
          <w:szCs w:val="28"/>
        </w:rPr>
      </w:pPr>
      <w:r>
        <w:rPr>
          <w:rStyle w:val="a5"/>
          <w:color w:val="000000"/>
          <w:sz w:val="28"/>
          <w:szCs w:val="28"/>
        </w:rPr>
        <w:t>5</w:t>
      </w:r>
      <w:r w:rsidRPr="002006DB">
        <w:rPr>
          <w:rStyle w:val="a5"/>
          <w:color w:val="000000"/>
          <w:sz w:val="28"/>
          <w:szCs w:val="28"/>
        </w:rPr>
        <w:t>. Ответственность за нарушение ПДД, повлекшее тяжкие последствия, распространена не только на лиц, совершивших указанное нарушение в состоянии алкогольного опьянения, но и лиц, скрывшихся с места его совершения.</w:t>
      </w:r>
    </w:p>
    <w:p w:rsidR="005E5C74" w:rsidRPr="002006DB" w:rsidRDefault="005E5C74" w:rsidP="002006DB">
      <w:pPr>
        <w:pStyle w:val="a4"/>
        <w:shd w:val="clear" w:color="auto" w:fill="FFFFFF"/>
        <w:spacing w:before="0" w:beforeAutospacing="0" w:after="0" w:afterAutospacing="0"/>
        <w:ind w:firstLine="249"/>
        <w:jc w:val="center"/>
        <w:rPr>
          <w:color w:val="000000"/>
          <w:sz w:val="28"/>
          <w:szCs w:val="28"/>
        </w:rPr>
      </w:pP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Федеральным законом от 23.04.2019 N 65-ФЗ "О внесении изменений в статьи 264 и 264.1 Уголовного кодекса Российской Федерации" установлено, что ответственность за нарушение ПДД, повлекшее тяжкие последствия, распространена не только на лиц, совершивших указанное нарушение в </w:t>
      </w:r>
      <w:r w:rsidRPr="002006DB">
        <w:rPr>
          <w:color w:val="000000"/>
          <w:sz w:val="28"/>
          <w:szCs w:val="28"/>
        </w:rPr>
        <w:lastRenderedPageBreak/>
        <w:t>состоянии алкогольного опьянения, но и лиц, скрывшихся с места его совершения.</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proofErr w:type="gramStart"/>
      <w:r w:rsidRPr="002006DB">
        <w:rPr>
          <w:color w:val="000000"/>
          <w:sz w:val="28"/>
          <w:szCs w:val="28"/>
        </w:rPr>
        <w:t>Конституционный Суд РФ в своем Постановлении от 25 апреля 2018 года N 17-П указал, что лицо, совершившее нарушение правил дорожного движения или эксплуатации транспортных средств, повлекшее по неосторожности предусмотренные статьей 264 УК РФ тяжкие последствия, и скрывшееся с места дорожно-транспортного происшествия, находится в преимущественном положении - с точки зрения последствий своего поведения - по сравнению с лицами, оставшимися на месте дорожно-транспортного происшествия</w:t>
      </w:r>
      <w:proofErr w:type="gramEnd"/>
      <w:r w:rsidRPr="002006DB">
        <w:rPr>
          <w:color w:val="000000"/>
          <w:sz w:val="28"/>
          <w:szCs w:val="28"/>
        </w:rPr>
        <w:t xml:space="preserve">, в </w:t>
      </w:r>
      <w:proofErr w:type="gramStart"/>
      <w:r w:rsidRPr="002006DB">
        <w:rPr>
          <w:color w:val="000000"/>
          <w:sz w:val="28"/>
          <w:szCs w:val="28"/>
        </w:rPr>
        <w:t>отношении</w:t>
      </w:r>
      <w:proofErr w:type="gramEnd"/>
      <w:r w:rsidRPr="002006DB">
        <w:rPr>
          <w:color w:val="000000"/>
          <w:sz w:val="28"/>
          <w:szCs w:val="28"/>
        </w:rPr>
        <w:t xml:space="preserve"> которых факт употребления вызывающих алкогольное опьянение веществ надлежащим образом установлен либо которые не выполнили законного требования о прохождении медицинского освидетельствования на состояние опьянения.</w:t>
      </w:r>
    </w:p>
    <w:p w:rsidR="002006DB" w:rsidRDefault="002006DB" w:rsidP="002006DB">
      <w:pPr>
        <w:pStyle w:val="a4"/>
        <w:shd w:val="clear" w:color="auto" w:fill="FFFFFF"/>
        <w:spacing w:before="0" w:beforeAutospacing="0" w:after="0" w:afterAutospacing="0"/>
        <w:ind w:firstLine="708"/>
        <w:jc w:val="both"/>
        <w:rPr>
          <w:color w:val="000000"/>
          <w:sz w:val="28"/>
          <w:szCs w:val="28"/>
        </w:rPr>
      </w:pPr>
      <w:proofErr w:type="gramStart"/>
      <w:r w:rsidRPr="002006DB">
        <w:rPr>
          <w:color w:val="000000"/>
          <w:sz w:val="28"/>
          <w:szCs w:val="28"/>
        </w:rPr>
        <w:t>В этой связи настоящим Федеральным законом внесены изменения в части вторую, четвертую и шестую статьи 264 УК РФ, согласно которым ответственность за нарушение правил дорожного движения и эксплуатации транспортных средств, повлекшее по неосторожности соответственно причинение тяжкого вреда здоровью человека, смерть человека, смерть двух или более лиц, теперь распространяется не только на лиц, совершивших указанное нарушение в состоянии алкогольного опьянения, но</w:t>
      </w:r>
      <w:proofErr w:type="gramEnd"/>
      <w:r w:rsidRPr="002006DB">
        <w:rPr>
          <w:color w:val="000000"/>
          <w:sz w:val="28"/>
          <w:szCs w:val="28"/>
        </w:rPr>
        <w:t xml:space="preserve"> и на лиц, оставивших место его совершения.</w:t>
      </w:r>
    </w:p>
    <w:p w:rsidR="005E5C74" w:rsidRDefault="005E5C74" w:rsidP="002006DB">
      <w:pPr>
        <w:pStyle w:val="a4"/>
        <w:shd w:val="clear" w:color="auto" w:fill="FFFFFF"/>
        <w:spacing w:before="0" w:beforeAutospacing="0" w:after="0" w:afterAutospacing="0"/>
        <w:ind w:firstLine="708"/>
        <w:jc w:val="both"/>
        <w:rPr>
          <w:color w:val="000000"/>
          <w:sz w:val="28"/>
          <w:szCs w:val="28"/>
        </w:rPr>
      </w:pPr>
    </w:p>
    <w:p w:rsidR="002006DB" w:rsidRPr="007D67C1" w:rsidRDefault="002006DB" w:rsidP="002006DB">
      <w:pPr>
        <w:ind w:firstLine="708"/>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w:t>
      </w:r>
      <w:proofErr w:type="spellStart"/>
      <w:r w:rsidRPr="007D67C1">
        <w:rPr>
          <w:rFonts w:ascii="Times New Roman" w:hAnsi="Times New Roman" w:cs="Times New Roman"/>
          <w:bCs/>
          <w:sz w:val="28"/>
          <w:szCs w:val="28"/>
        </w:rPr>
        <w:t>Барабинского</w:t>
      </w:r>
      <w:proofErr w:type="spellEnd"/>
      <w:r w:rsidRPr="007D67C1">
        <w:rPr>
          <w:rFonts w:ascii="Times New Roman" w:hAnsi="Times New Roman" w:cs="Times New Roman"/>
          <w:bCs/>
          <w:sz w:val="28"/>
          <w:szCs w:val="28"/>
        </w:rPr>
        <w:t xml:space="preserve"> межрайонного прокурора     </w:t>
      </w:r>
      <w:proofErr w:type="spellStart"/>
      <w:r w:rsidRPr="007D67C1">
        <w:rPr>
          <w:rFonts w:ascii="Times New Roman" w:hAnsi="Times New Roman" w:cs="Times New Roman"/>
          <w:bCs/>
          <w:sz w:val="28"/>
          <w:szCs w:val="28"/>
        </w:rPr>
        <w:t>Мамека</w:t>
      </w:r>
      <w:proofErr w:type="spellEnd"/>
      <w:r w:rsidRPr="007D67C1">
        <w:rPr>
          <w:rFonts w:ascii="Times New Roman" w:hAnsi="Times New Roman" w:cs="Times New Roman"/>
          <w:bCs/>
          <w:sz w:val="28"/>
          <w:szCs w:val="28"/>
        </w:rPr>
        <w:t xml:space="preserve"> О.В.</w:t>
      </w:r>
    </w:p>
    <w:p w:rsidR="005E5C74" w:rsidRDefault="005E5C74" w:rsidP="002006DB">
      <w:pPr>
        <w:pStyle w:val="a4"/>
        <w:shd w:val="clear" w:color="auto" w:fill="FFFFFF"/>
        <w:spacing w:before="0" w:beforeAutospacing="0" w:after="0" w:afterAutospacing="0"/>
        <w:ind w:firstLine="249"/>
        <w:jc w:val="center"/>
        <w:rPr>
          <w:rStyle w:val="a5"/>
          <w:color w:val="000000"/>
          <w:sz w:val="28"/>
          <w:szCs w:val="28"/>
        </w:rPr>
      </w:pPr>
    </w:p>
    <w:p w:rsidR="002006DB" w:rsidRPr="002006DB" w:rsidRDefault="002006DB" w:rsidP="002006DB">
      <w:pPr>
        <w:pStyle w:val="a4"/>
        <w:shd w:val="clear" w:color="auto" w:fill="FFFFFF"/>
        <w:spacing w:before="0" w:beforeAutospacing="0" w:after="0" w:afterAutospacing="0"/>
        <w:ind w:firstLine="249"/>
        <w:jc w:val="center"/>
        <w:rPr>
          <w:rStyle w:val="a5"/>
          <w:color w:val="000000"/>
          <w:sz w:val="28"/>
          <w:szCs w:val="28"/>
        </w:rPr>
      </w:pPr>
      <w:r>
        <w:rPr>
          <w:rStyle w:val="a5"/>
          <w:color w:val="000000"/>
          <w:sz w:val="28"/>
          <w:szCs w:val="28"/>
        </w:rPr>
        <w:t>6</w:t>
      </w:r>
      <w:r w:rsidRPr="002006DB">
        <w:rPr>
          <w:rStyle w:val="a5"/>
          <w:color w:val="000000"/>
          <w:sz w:val="28"/>
          <w:szCs w:val="28"/>
        </w:rPr>
        <w:t>. Для обучения в магистратуре будет</w:t>
      </w:r>
    </w:p>
    <w:p w:rsidR="002006DB" w:rsidRDefault="002006DB" w:rsidP="002006DB">
      <w:pPr>
        <w:pStyle w:val="a4"/>
        <w:shd w:val="clear" w:color="auto" w:fill="FFFFFF"/>
        <w:spacing w:before="0" w:beforeAutospacing="0" w:after="0" w:afterAutospacing="0"/>
        <w:ind w:firstLine="249"/>
        <w:jc w:val="center"/>
        <w:rPr>
          <w:rStyle w:val="a5"/>
          <w:color w:val="000000"/>
          <w:sz w:val="28"/>
          <w:szCs w:val="28"/>
        </w:rPr>
      </w:pPr>
      <w:r w:rsidRPr="002006DB">
        <w:rPr>
          <w:rStyle w:val="a5"/>
          <w:color w:val="000000"/>
          <w:sz w:val="28"/>
          <w:szCs w:val="28"/>
        </w:rPr>
        <w:t>предоставляться отсрочка от военной службы.</w:t>
      </w:r>
    </w:p>
    <w:p w:rsidR="005E5C74" w:rsidRPr="002006DB" w:rsidRDefault="005E5C74" w:rsidP="002006DB">
      <w:pPr>
        <w:pStyle w:val="a4"/>
        <w:shd w:val="clear" w:color="auto" w:fill="FFFFFF"/>
        <w:spacing w:before="0" w:beforeAutospacing="0" w:after="0" w:afterAutospacing="0"/>
        <w:ind w:firstLine="249"/>
        <w:jc w:val="center"/>
        <w:rPr>
          <w:rStyle w:val="a5"/>
          <w:color w:val="000000"/>
          <w:sz w:val="28"/>
          <w:szCs w:val="28"/>
        </w:rPr>
      </w:pP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Федеральным законом от 18.03.2019№ 39-ФЗ внесены изменения в ст. 24 Федерального закона от 28.03.1998 № 53-ФЗ «О воинской обязанности и военной службе».</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В соответствии с изменениями, лица, достигшие призывного возраста в период обучения в общеобразовательной школе и воспользовавшиеся там правом на отсрочку от призыва, а затем получившие ее в связи с обучением в вузе по программам </w:t>
      </w:r>
      <w:proofErr w:type="spellStart"/>
      <w:r w:rsidRPr="002006DB">
        <w:rPr>
          <w:color w:val="000000"/>
          <w:sz w:val="28"/>
          <w:szCs w:val="28"/>
        </w:rPr>
        <w:t>бакалавриата</w:t>
      </w:r>
      <w:proofErr w:type="spellEnd"/>
      <w:r w:rsidRPr="002006DB">
        <w:rPr>
          <w:color w:val="000000"/>
          <w:sz w:val="28"/>
          <w:szCs w:val="28"/>
        </w:rPr>
        <w:t xml:space="preserve"> или </w:t>
      </w:r>
      <w:proofErr w:type="spellStart"/>
      <w:r w:rsidRPr="002006DB">
        <w:rPr>
          <w:color w:val="000000"/>
          <w:sz w:val="28"/>
          <w:szCs w:val="28"/>
        </w:rPr>
        <w:t>специалитета</w:t>
      </w:r>
      <w:proofErr w:type="spellEnd"/>
      <w:r w:rsidRPr="002006DB">
        <w:rPr>
          <w:color w:val="000000"/>
          <w:sz w:val="28"/>
          <w:szCs w:val="28"/>
        </w:rPr>
        <w:t>, смогут получить отсрочку и для обучения в магистратуре.</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Кроме того, право на отсрочку получат и граждане, достигшие совершеннолетия в период обучения в общеобразовательной школе и продолжившие </w:t>
      </w:r>
      <w:proofErr w:type="gramStart"/>
      <w:r w:rsidRPr="002006DB">
        <w:rPr>
          <w:color w:val="000000"/>
          <w:sz w:val="28"/>
          <w:szCs w:val="28"/>
        </w:rPr>
        <w:t>обучение по программам</w:t>
      </w:r>
      <w:proofErr w:type="gramEnd"/>
      <w:r w:rsidRPr="002006DB">
        <w:rPr>
          <w:color w:val="000000"/>
          <w:sz w:val="28"/>
          <w:szCs w:val="28"/>
        </w:rPr>
        <w:t xml:space="preserve"> среднего профессионального образования.</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Появилась и еще одна категория лиц, получивших право на отсрочку от призыва на военную службу. Речь идет о гражданах, обучающихся на подготовительных отделениях вузов за счет средств федерального бюджета.</w:t>
      </w:r>
    </w:p>
    <w:p w:rsidR="002006DB" w:rsidRP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Продолжительность такой отсрочки не будет превышать одного года, также предусмотрено и условие для ее предоставления - принятие </w:t>
      </w:r>
      <w:r w:rsidRPr="002006DB">
        <w:rPr>
          <w:color w:val="000000"/>
          <w:sz w:val="28"/>
          <w:szCs w:val="28"/>
        </w:rPr>
        <w:lastRenderedPageBreak/>
        <w:t>обучающихся на подготовительные отделения вузов в год получения среднего общего образования.</w:t>
      </w:r>
    </w:p>
    <w:p w:rsidR="002006DB" w:rsidRDefault="002006DB"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Документ вступил в силу с 29.03.2019.</w:t>
      </w:r>
    </w:p>
    <w:p w:rsidR="002006DB" w:rsidRDefault="002006DB" w:rsidP="002006DB">
      <w:pPr>
        <w:pStyle w:val="a4"/>
        <w:shd w:val="clear" w:color="auto" w:fill="FFFFFF"/>
        <w:spacing w:before="0" w:beforeAutospacing="0" w:after="0" w:afterAutospacing="0"/>
        <w:ind w:firstLine="708"/>
        <w:jc w:val="both"/>
        <w:rPr>
          <w:color w:val="000000"/>
          <w:sz w:val="28"/>
          <w:szCs w:val="28"/>
        </w:rPr>
      </w:pPr>
    </w:p>
    <w:p w:rsidR="002006DB" w:rsidRPr="007D67C1" w:rsidRDefault="002006DB" w:rsidP="002006DB">
      <w:pPr>
        <w:ind w:firstLine="708"/>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w:t>
      </w:r>
      <w:proofErr w:type="spellStart"/>
      <w:r w:rsidRPr="007D67C1">
        <w:rPr>
          <w:rFonts w:ascii="Times New Roman" w:hAnsi="Times New Roman" w:cs="Times New Roman"/>
          <w:bCs/>
          <w:sz w:val="28"/>
          <w:szCs w:val="28"/>
        </w:rPr>
        <w:t>Барабинского</w:t>
      </w:r>
      <w:proofErr w:type="spellEnd"/>
      <w:r w:rsidRPr="007D67C1">
        <w:rPr>
          <w:rFonts w:ascii="Times New Roman" w:hAnsi="Times New Roman" w:cs="Times New Roman"/>
          <w:bCs/>
          <w:sz w:val="28"/>
          <w:szCs w:val="28"/>
        </w:rPr>
        <w:t xml:space="preserve"> межрайонного прокурора     </w:t>
      </w:r>
      <w:proofErr w:type="spellStart"/>
      <w:r w:rsidRPr="007D67C1">
        <w:rPr>
          <w:rFonts w:ascii="Times New Roman" w:hAnsi="Times New Roman" w:cs="Times New Roman"/>
          <w:bCs/>
          <w:sz w:val="28"/>
          <w:szCs w:val="28"/>
        </w:rPr>
        <w:t>Мамека</w:t>
      </w:r>
      <w:proofErr w:type="spellEnd"/>
      <w:r w:rsidRPr="007D67C1">
        <w:rPr>
          <w:rFonts w:ascii="Times New Roman" w:hAnsi="Times New Roman" w:cs="Times New Roman"/>
          <w:bCs/>
          <w:sz w:val="28"/>
          <w:szCs w:val="28"/>
        </w:rPr>
        <w:t xml:space="preserve"> О.В.</w:t>
      </w:r>
    </w:p>
    <w:p w:rsidR="00606A4A" w:rsidRDefault="002006DB" w:rsidP="002006DB">
      <w:pPr>
        <w:spacing w:after="0" w:line="240" w:lineRule="auto"/>
        <w:ind w:firstLine="708"/>
        <w:jc w:val="center"/>
        <w:rPr>
          <w:rStyle w:val="a5"/>
          <w:rFonts w:ascii="Times New Roman" w:hAnsi="Times New Roman" w:cs="Times New Roman"/>
          <w:color w:val="000000"/>
          <w:sz w:val="28"/>
          <w:szCs w:val="28"/>
        </w:rPr>
      </w:pPr>
      <w:r w:rsidRPr="002006DB">
        <w:rPr>
          <w:rFonts w:ascii="Times New Roman" w:eastAsia="Times New Roman" w:hAnsi="Times New Roman" w:cs="Times New Roman"/>
          <w:b/>
          <w:sz w:val="28"/>
          <w:szCs w:val="28"/>
          <w:lang w:eastAsia="ru-RU"/>
        </w:rPr>
        <w:t>7.</w:t>
      </w:r>
      <w:r>
        <w:rPr>
          <w:rStyle w:val="a5"/>
          <w:rFonts w:ascii="Times New Roman" w:hAnsi="Times New Roman" w:cs="Times New Roman"/>
          <w:color w:val="000000"/>
          <w:sz w:val="28"/>
          <w:szCs w:val="28"/>
        </w:rPr>
        <w:t xml:space="preserve"> </w:t>
      </w:r>
      <w:r w:rsidR="00606A4A" w:rsidRPr="002006DB">
        <w:rPr>
          <w:rStyle w:val="a5"/>
          <w:rFonts w:ascii="Times New Roman" w:hAnsi="Times New Roman" w:cs="Times New Roman"/>
          <w:color w:val="000000"/>
          <w:sz w:val="28"/>
          <w:szCs w:val="28"/>
        </w:rPr>
        <w:t>Право на использование отпуска за первый год работы</w:t>
      </w:r>
      <w:r>
        <w:rPr>
          <w:rStyle w:val="a5"/>
          <w:rFonts w:ascii="Times New Roman" w:hAnsi="Times New Roman" w:cs="Times New Roman"/>
          <w:color w:val="000000"/>
          <w:sz w:val="28"/>
          <w:szCs w:val="28"/>
        </w:rPr>
        <w:t>.</w:t>
      </w:r>
    </w:p>
    <w:p w:rsidR="002006DB" w:rsidRPr="002006DB" w:rsidRDefault="002006DB" w:rsidP="002006DB">
      <w:pPr>
        <w:spacing w:after="0" w:line="240" w:lineRule="auto"/>
        <w:ind w:firstLine="708"/>
        <w:jc w:val="center"/>
        <w:rPr>
          <w:rFonts w:ascii="Times New Roman" w:hAnsi="Times New Roman" w:cs="Times New Roman"/>
          <w:color w:val="000000"/>
          <w:sz w:val="28"/>
          <w:szCs w:val="28"/>
        </w:rPr>
      </w:pPr>
    </w:p>
    <w:p w:rsidR="00606A4A" w:rsidRPr="002006DB" w:rsidRDefault="00606A4A"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В соответствии со ст. 122 Трудового Кодекса РФ право на использование отпуска за первый год работы возникает у работника по истечении 6 - </w:t>
      </w:r>
      <w:proofErr w:type="spellStart"/>
      <w:r w:rsidRPr="002006DB">
        <w:rPr>
          <w:color w:val="000000"/>
          <w:sz w:val="28"/>
          <w:szCs w:val="28"/>
        </w:rPr>
        <w:t>ти</w:t>
      </w:r>
      <w:proofErr w:type="spellEnd"/>
      <w:r w:rsidRPr="002006DB">
        <w:rPr>
          <w:color w:val="000000"/>
          <w:sz w:val="28"/>
          <w:szCs w:val="28"/>
        </w:rPr>
        <w:t xml:space="preserve"> месяцев его непрерывной работы у данного работодателя.</w:t>
      </w:r>
    </w:p>
    <w:p w:rsidR="00606A4A" w:rsidRPr="002006DB" w:rsidRDefault="00606A4A"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По соглашению сторон оплачиваемый отпуск работнику может быть </w:t>
      </w:r>
      <w:proofErr w:type="gramStart"/>
      <w:r w:rsidRPr="002006DB">
        <w:rPr>
          <w:color w:val="000000"/>
          <w:sz w:val="28"/>
          <w:szCs w:val="28"/>
        </w:rPr>
        <w:t>предоставлении</w:t>
      </w:r>
      <w:proofErr w:type="gramEnd"/>
      <w:r w:rsidRPr="002006DB">
        <w:rPr>
          <w:color w:val="000000"/>
          <w:sz w:val="28"/>
          <w:szCs w:val="28"/>
        </w:rPr>
        <w:t xml:space="preserve"> до истечения 6- </w:t>
      </w:r>
      <w:proofErr w:type="spellStart"/>
      <w:r w:rsidRPr="002006DB">
        <w:rPr>
          <w:color w:val="000000"/>
          <w:sz w:val="28"/>
          <w:szCs w:val="28"/>
        </w:rPr>
        <w:t>ти</w:t>
      </w:r>
      <w:proofErr w:type="spellEnd"/>
      <w:r w:rsidRPr="002006DB">
        <w:rPr>
          <w:color w:val="000000"/>
          <w:sz w:val="28"/>
          <w:szCs w:val="28"/>
        </w:rPr>
        <w:t xml:space="preserve"> месяцев. В частности работник вправе уйти в отпуск сразу после окончания испытательного срока.</w:t>
      </w:r>
    </w:p>
    <w:p w:rsidR="00606A4A" w:rsidRPr="002006DB" w:rsidRDefault="00606A4A"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В таком случае отпуск работнику предоставляется в полном объеме (28 календарных дней - по общему правилу). Трудовой Кодекс РФ не предусматривает предоставления неполного ежегодного отпуска, то есть пропорционально отработанному в данном рабочем году времени. В связи с этим отпуск предоставляется полным, то есть установленной продолжительности.</w:t>
      </w:r>
    </w:p>
    <w:p w:rsidR="00606A4A" w:rsidRPr="002006DB" w:rsidRDefault="00606A4A"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Если отпуск предоставили ранее 6 - </w:t>
      </w:r>
      <w:proofErr w:type="spellStart"/>
      <w:r w:rsidRPr="002006DB">
        <w:rPr>
          <w:color w:val="000000"/>
          <w:sz w:val="28"/>
          <w:szCs w:val="28"/>
        </w:rPr>
        <w:t>ти</w:t>
      </w:r>
      <w:proofErr w:type="spellEnd"/>
      <w:r w:rsidRPr="002006DB">
        <w:rPr>
          <w:color w:val="000000"/>
          <w:sz w:val="28"/>
          <w:szCs w:val="28"/>
        </w:rPr>
        <w:t xml:space="preserve"> месяцев, то «отпускные» работник получит в полном объеме. Но в тоже время при увольнении работника до окончания того рабочего года, в счет которого он уже получил ежегодный оплачиваемый отпуск, работодатель может произвести за неотработанные дни отпуска удержание из заработной платы работника для погашения его задолженности перед работодателем. Данное правило установлено ст. 137 Трудового Кодекса РФ.</w:t>
      </w:r>
    </w:p>
    <w:p w:rsidR="002006DB" w:rsidRDefault="00606A4A" w:rsidP="002006DB">
      <w:pPr>
        <w:pStyle w:val="a4"/>
        <w:shd w:val="clear" w:color="auto" w:fill="FFFFFF"/>
        <w:spacing w:before="0" w:beforeAutospacing="0" w:after="0" w:afterAutospacing="0"/>
        <w:ind w:firstLine="708"/>
        <w:jc w:val="both"/>
        <w:rPr>
          <w:color w:val="000000"/>
          <w:sz w:val="28"/>
          <w:szCs w:val="28"/>
        </w:rPr>
      </w:pPr>
      <w:r w:rsidRPr="002006DB">
        <w:rPr>
          <w:color w:val="000000"/>
          <w:sz w:val="28"/>
          <w:szCs w:val="28"/>
        </w:rPr>
        <w:t xml:space="preserve">Ст. 122 Трудового Кодекса РФ предусмотрены случаи, когда до истечения 6 - </w:t>
      </w:r>
      <w:proofErr w:type="spellStart"/>
      <w:r w:rsidRPr="002006DB">
        <w:rPr>
          <w:color w:val="000000"/>
          <w:sz w:val="28"/>
          <w:szCs w:val="28"/>
        </w:rPr>
        <w:t>ти</w:t>
      </w:r>
      <w:proofErr w:type="spellEnd"/>
      <w:r w:rsidRPr="002006DB">
        <w:rPr>
          <w:color w:val="000000"/>
          <w:sz w:val="28"/>
          <w:szCs w:val="28"/>
        </w:rPr>
        <w:t xml:space="preserve"> месяцев непрерывной работы работодатель обязан предоставить оплачиваемый отпуск по заявлению работникам:</w:t>
      </w:r>
      <w:r w:rsidRPr="002006DB">
        <w:rPr>
          <w:color w:val="000000"/>
          <w:sz w:val="28"/>
          <w:szCs w:val="28"/>
        </w:rPr>
        <w:br/>
        <w:t xml:space="preserve">- женщинам - перед отпуском по беременности и </w:t>
      </w:r>
      <w:r w:rsidR="002006DB">
        <w:rPr>
          <w:color w:val="000000"/>
          <w:sz w:val="28"/>
          <w:szCs w:val="28"/>
        </w:rPr>
        <w:t xml:space="preserve">родам или непосредственно после </w:t>
      </w:r>
      <w:r w:rsidRPr="002006DB">
        <w:rPr>
          <w:color w:val="000000"/>
          <w:sz w:val="28"/>
          <w:szCs w:val="28"/>
        </w:rPr>
        <w:t>него,</w:t>
      </w:r>
    </w:p>
    <w:p w:rsidR="00606A4A" w:rsidRDefault="002006DB" w:rsidP="002006DB">
      <w:pPr>
        <w:pStyle w:val="a4"/>
        <w:shd w:val="clear" w:color="auto" w:fill="FFFFFF"/>
        <w:spacing w:before="0" w:beforeAutospacing="0" w:after="0" w:afterAutospacing="0"/>
        <w:jc w:val="both"/>
        <w:rPr>
          <w:color w:val="000000"/>
          <w:sz w:val="28"/>
          <w:szCs w:val="28"/>
        </w:rPr>
      </w:pPr>
      <w:r>
        <w:rPr>
          <w:color w:val="000000"/>
          <w:sz w:val="28"/>
          <w:szCs w:val="28"/>
        </w:rPr>
        <w:t xml:space="preserve">- работникам в возрасте до 18 </w:t>
      </w:r>
      <w:r w:rsidR="00606A4A" w:rsidRPr="002006DB">
        <w:rPr>
          <w:color w:val="000000"/>
          <w:sz w:val="28"/>
          <w:szCs w:val="28"/>
        </w:rPr>
        <w:t>лет,</w:t>
      </w:r>
      <w:r w:rsidR="00606A4A" w:rsidRPr="002006DB">
        <w:rPr>
          <w:color w:val="000000"/>
          <w:sz w:val="28"/>
          <w:szCs w:val="28"/>
        </w:rPr>
        <w:br/>
        <w:t xml:space="preserve">- работникам, усыновившим ребенка (детей) в возрасте до 3 - </w:t>
      </w:r>
      <w:proofErr w:type="spellStart"/>
      <w:r w:rsidR="00606A4A" w:rsidRPr="002006DB">
        <w:rPr>
          <w:color w:val="000000"/>
          <w:sz w:val="28"/>
          <w:szCs w:val="28"/>
        </w:rPr>
        <w:t>х</w:t>
      </w:r>
      <w:proofErr w:type="spellEnd"/>
      <w:r w:rsidR="00606A4A" w:rsidRPr="002006DB">
        <w:rPr>
          <w:color w:val="000000"/>
          <w:sz w:val="28"/>
          <w:szCs w:val="28"/>
        </w:rPr>
        <w:t xml:space="preserve"> месяцев,</w:t>
      </w:r>
      <w:r w:rsidR="00606A4A" w:rsidRPr="002006DB">
        <w:rPr>
          <w:color w:val="000000"/>
          <w:sz w:val="28"/>
          <w:szCs w:val="28"/>
        </w:rPr>
        <w:br/>
        <w:t>-</w:t>
      </w:r>
      <w:r w:rsidR="009615E0">
        <w:rPr>
          <w:color w:val="000000"/>
          <w:sz w:val="28"/>
          <w:szCs w:val="28"/>
        </w:rPr>
        <w:t xml:space="preserve"> </w:t>
      </w:r>
      <w:r w:rsidR="00606A4A" w:rsidRPr="002006DB">
        <w:rPr>
          <w:color w:val="000000"/>
          <w:sz w:val="28"/>
          <w:szCs w:val="28"/>
        </w:rPr>
        <w:t>в других случаях, предусмотренных федеральным законодательством. </w:t>
      </w:r>
      <w:r w:rsidR="00606A4A" w:rsidRPr="002006DB">
        <w:rPr>
          <w:color w:val="000000"/>
          <w:sz w:val="28"/>
          <w:szCs w:val="28"/>
        </w:rPr>
        <w:br/>
      </w:r>
    </w:p>
    <w:p w:rsidR="002006DB" w:rsidRPr="007D67C1" w:rsidRDefault="002006DB" w:rsidP="002006DB">
      <w:pPr>
        <w:ind w:firstLine="708"/>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w:t>
      </w:r>
      <w:proofErr w:type="spellStart"/>
      <w:r w:rsidRPr="007D67C1">
        <w:rPr>
          <w:rFonts w:ascii="Times New Roman" w:hAnsi="Times New Roman" w:cs="Times New Roman"/>
          <w:bCs/>
          <w:sz w:val="28"/>
          <w:szCs w:val="28"/>
        </w:rPr>
        <w:t>Барабинского</w:t>
      </w:r>
      <w:proofErr w:type="spellEnd"/>
      <w:r w:rsidRPr="007D67C1">
        <w:rPr>
          <w:rFonts w:ascii="Times New Roman" w:hAnsi="Times New Roman" w:cs="Times New Roman"/>
          <w:bCs/>
          <w:sz w:val="28"/>
          <w:szCs w:val="28"/>
        </w:rPr>
        <w:t xml:space="preserve"> межрайонного прокурора     </w:t>
      </w:r>
      <w:proofErr w:type="spellStart"/>
      <w:r w:rsidRPr="007D67C1">
        <w:rPr>
          <w:rFonts w:ascii="Times New Roman" w:hAnsi="Times New Roman" w:cs="Times New Roman"/>
          <w:bCs/>
          <w:sz w:val="28"/>
          <w:szCs w:val="28"/>
        </w:rPr>
        <w:t>Мамека</w:t>
      </w:r>
      <w:proofErr w:type="spellEnd"/>
      <w:r w:rsidRPr="007D67C1">
        <w:rPr>
          <w:rFonts w:ascii="Times New Roman" w:hAnsi="Times New Roman" w:cs="Times New Roman"/>
          <w:bCs/>
          <w:sz w:val="28"/>
          <w:szCs w:val="28"/>
        </w:rPr>
        <w:t xml:space="preserve"> О.В.</w:t>
      </w:r>
    </w:p>
    <w:p w:rsidR="002006DB" w:rsidRDefault="002006DB" w:rsidP="002006DB">
      <w:pPr>
        <w:pStyle w:val="a4"/>
        <w:shd w:val="clear" w:color="auto" w:fill="FFFFFF"/>
        <w:spacing w:before="0" w:beforeAutospacing="0" w:after="0" w:afterAutospacing="0"/>
        <w:ind w:right="23"/>
        <w:jc w:val="center"/>
        <w:rPr>
          <w:b/>
          <w:bCs/>
          <w:color w:val="000000"/>
          <w:sz w:val="28"/>
          <w:szCs w:val="28"/>
        </w:rPr>
      </w:pPr>
      <w:r>
        <w:rPr>
          <w:b/>
          <w:bCs/>
          <w:color w:val="000000"/>
          <w:sz w:val="28"/>
          <w:szCs w:val="28"/>
        </w:rPr>
        <w:t xml:space="preserve">8. </w:t>
      </w:r>
      <w:r w:rsidR="00185471" w:rsidRPr="002006DB">
        <w:rPr>
          <w:b/>
          <w:bCs/>
          <w:color w:val="000000"/>
          <w:sz w:val="28"/>
          <w:szCs w:val="28"/>
        </w:rPr>
        <w:t xml:space="preserve">Административная ответственность за </w:t>
      </w:r>
      <w:proofErr w:type="gramStart"/>
      <w:r w:rsidR="00185471" w:rsidRPr="002006DB">
        <w:rPr>
          <w:b/>
          <w:bCs/>
          <w:color w:val="000000"/>
          <w:sz w:val="28"/>
          <w:szCs w:val="28"/>
        </w:rPr>
        <w:t>незаконное</w:t>
      </w:r>
      <w:proofErr w:type="gramEnd"/>
      <w:r w:rsidR="00185471" w:rsidRPr="002006DB">
        <w:rPr>
          <w:b/>
          <w:bCs/>
          <w:color w:val="000000"/>
          <w:sz w:val="28"/>
          <w:szCs w:val="28"/>
        </w:rPr>
        <w:t xml:space="preserve"> </w:t>
      </w:r>
    </w:p>
    <w:p w:rsidR="00185471" w:rsidRDefault="00185471" w:rsidP="002006DB">
      <w:pPr>
        <w:pStyle w:val="a4"/>
        <w:shd w:val="clear" w:color="auto" w:fill="FFFFFF"/>
        <w:spacing w:before="0" w:beforeAutospacing="0" w:after="0" w:afterAutospacing="0"/>
        <w:ind w:right="23"/>
        <w:jc w:val="center"/>
        <w:rPr>
          <w:b/>
          <w:bCs/>
          <w:color w:val="000000"/>
          <w:sz w:val="28"/>
          <w:szCs w:val="28"/>
        </w:rPr>
      </w:pPr>
      <w:r w:rsidRPr="002006DB">
        <w:rPr>
          <w:b/>
          <w:bCs/>
          <w:color w:val="000000"/>
          <w:sz w:val="28"/>
          <w:szCs w:val="28"/>
        </w:rPr>
        <w:t>потребление наркотических средств</w:t>
      </w:r>
      <w:r w:rsidR="002006DB">
        <w:rPr>
          <w:b/>
          <w:bCs/>
          <w:color w:val="000000"/>
          <w:sz w:val="28"/>
          <w:szCs w:val="28"/>
        </w:rPr>
        <w:t>.</w:t>
      </w:r>
    </w:p>
    <w:p w:rsidR="002006DB" w:rsidRPr="002006DB" w:rsidRDefault="002006DB" w:rsidP="002006DB">
      <w:pPr>
        <w:pStyle w:val="a4"/>
        <w:shd w:val="clear" w:color="auto" w:fill="FFFFFF"/>
        <w:spacing w:before="0" w:beforeAutospacing="0" w:after="0" w:afterAutospacing="0"/>
        <w:ind w:right="23"/>
        <w:jc w:val="center"/>
        <w:rPr>
          <w:b/>
          <w:bCs/>
          <w:color w:val="000000"/>
          <w:sz w:val="28"/>
          <w:szCs w:val="28"/>
        </w:rPr>
      </w:pP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xml:space="preserve"> </w:t>
      </w:r>
      <w:r w:rsidR="002006DB">
        <w:rPr>
          <w:color w:val="000000"/>
          <w:sz w:val="28"/>
          <w:szCs w:val="28"/>
        </w:rPr>
        <w:tab/>
      </w:r>
      <w:r w:rsidRPr="002006DB">
        <w:rPr>
          <w:color w:val="000000"/>
          <w:sz w:val="28"/>
          <w:szCs w:val="28"/>
        </w:rPr>
        <w:t xml:space="preserve">Кодексом об административных правонарушениях Российской Федерации (далее - </w:t>
      </w:r>
      <w:proofErr w:type="spellStart"/>
      <w:r w:rsidRPr="002006DB">
        <w:rPr>
          <w:color w:val="000000"/>
          <w:sz w:val="28"/>
          <w:szCs w:val="28"/>
        </w:rPr>
        <w:t>КоАП</w:t>
      </w:r>
      <w:proofErr w:type="spellEnd"/>
      <w:r w:rsidRPr="002006DB">
        <w:rPr>
          <w:color w:val="000000"/>
          <w:sz w:val="28"/>
          <w:szCs w:val="28"/>
        </w:rPr>
        <w:t xml:space="preserve"> РФ) предусмотрена административная ответственность за деяния, связанные с незаконным потреблением наркотических средств, психотропных веществ без назначения врача либо </w:t>
      </w:r>
      <w:r w:rsidRPr="002006DB">
        <w:rPr>
          <w:color w:val="000000"/>
          <w:sz w:val="28"/>
          <w:szCs w:val="28"/>
        </w:rPr>
        <w:lastRenderedPageBreak/>
        <w:t xml:space="preserve">новых потенциально опасных </w:t>
      </w:r>
      <w:proofErr w:type="spellStart"/>
      <w:r w:rsidRPr="002006DB">
        <w:rPr>
          <w:color w:val="000000"/>
          <w:sz w:val="28"/>
          <w:szCs w:val="28"/>
        </w:rPr>
        <w:t>психоактивных</w:t>
      </w:r>
      <w:proofErr w:type="spellEnd"/>
      <w:r w:rsidRPr="002006DB">
        <w:rPr>
          <w:color w:val="000000"/>
          <w:sz w:val="28"/>
          <w:szCs w:val="28"/>
        </w:rPr>
        <w:t xml:space="preserve"> веществ (далее - наркотические средства).</w:t>
      </w: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xml:space="preserve">    </w:t>
      </w:r>
      <w:r w:rsidR="002006DB">
        <w:rPr>
          <w:color w:val="000000"/>
          <w:sz w:val="28"/>
          <w:szCs w:val="28"/>
        </w:rPr>
        <w:tab/>
      </w:r>
      <w:r w:rsidRPr="002006DB">
        <w:rPr>
          <w:color w:val="000000"/>
          <w:sz w:val="28"/>
          <w:szCs w:val="28"/>
        </w:rPr>
        <w:t xml:space="preserve">В соответствии с </w:t>
      </w:r>
      <w:proofErr w:type="gramStart"/>
      <w:r w:rsidRPr="002006DB">
        <w:rPr>
          <w:color w:val="000000"/>
          <w:sz w:val="28"/>
          <w:szCs w:val="28"/>
        </w:rPr>
        <w:t>ч</w:t>
      </w:r>
      <w:proofErr w:type="gramEnd"/>
      <w:r w:rsidRPr="002006DB">
        <w:rPr>
          <w:color w:val="000000"/>
          <w:sz w:val="28"/>
          <w:szCs w:val="28"/>
        </w:rPr>
        <w:t xml:space="preserve">. 1 ст. 6.9 </w:t>
      </w:r>
      <w:proofErr w:type="spellStart"/>
      <w:r w:rsidRPr="002006DB">
        <w:rPr>
          <w:color w:val="000000"/>
          <w:sz w:val="28"/>
          <w:szCs w:val="28"/>
        </w:rPr>
        <w:t>КоАП</w:t>
      </w:r>
      <w:proofErr w:type="spellEnd"/>
      <w:r w:rsidRPr="002006DB">
        <w:rPr>
          <w:color w:val="000000"/>
          <w:sz w:val="28"/>
          <w:szCs w:val="28"/>
        </w:rPr>
        <w:t xml:space="preserve"> РФ ответственность наступает за потребление наркотических средств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w:t>
      </w: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w:t>
      </w:r>
      <w:r w:rsidR="002006DB">
        <w:rPr>
          <w:color w:val="000000"/>
          <w:sz w:val="28"/>
          <w:szCs w:val="28"/>
        </w:rPr>
        <w:tab/>
      </w:r>
      <w:r w:rsidRPr="002006DB">
        <w:rPr>
          <w:color w:val="000000"/>
          <w:sz w:val="28"/>
          <w:szCs w:val="28"/>
        </w:rPr>
        <w:t xml:space="preserve">Частью 2 статьи 6.9 </w:t>
      </w:r>
      <w:proofErr w:type="spellStart"/>
      <w:r w:rsidRPr="002006DB">
        <w:rPr>
          <w:color w:val="000000"/>
          <w:sz w:val="28"/>
          <w:szCs w:val="28"/>
        </w:rPr>
        <w:t>КоАП</w:t>
      </w:r>
      <w:proofErr w:type="spellEnd"/>
      <w:r w:rsidRPr="002006DB">
        <w:rPr>
          <w:color w:val="000000"/>
          <w:sz w:val="28"/>
          <w:szCs w:val="28"/>
        </w:rPr>
        <w:t xml:space="preserve"> РФ установлена ответственность за аналогичные действия для иностранных граждан или лиц без гражданства.</w:t>
      </w: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xml:space="preserve">   </w:t>
      </w:r>
      <w:r w:rsidR="002006DB">
        <w:rPr>
          <w:color w:val="000000"/>
          <w:sz w:val="28"/>
          <w:szCs w:val="28"/>
        </w:rPr>
        <w:tab/>
      </w:r>
      <w:r w:rsidRPr="002006DB">
        <w:rPr>
          <w:color w:val="000000"/>
          <w:sz w:val="28"/>
          <w:szCs w:val="28"/>
        </w:rPr>
        <w:t xml:space="preserve">За потребление наркотических средств в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в общественном месте, ответственность наступает по </w:t>
      </w:r>
      <w:proofErr w:type="gramStart"/>
      <w:r w:rsidRPr="002006DB">
        <w:rPr>
          <w:color w:val="000000"/>
          <w:sz w:val="28"/>
          <w:szCs w:val="28"/>
        </w:rPr>
        <w:t>ч</w:t>
      </w:r>
      <w:proofErr w:type="gramEnd"/>
      <w:r w:rsidRPr="002006DB">
        <w:rPr>
          <w:color w:val="000000"/>
          <w:sz w:val="28"/>
          <w:szCs w:val="28"/>
        </w:rPr>
        <w:t xml:space="preserve">. 2 ст. 20.20 </w:t>
      </w:r>
      <w:proofErr w:type="spellStart"/>
      <w:r w:rsidRPr="002006DB">
        <w:rPr>
          <w:color w:val="000000"/>
          <w:sz w:val="28"/>
          <w:szCs w:val="28"/>
        </w:rPr>
        <w:t>КоАП</w:t>
      </w:r>
      <w:proofErr w:type="spellEnd"/>
      <w:r w:rsidRPr="002006DB">
        <w:rPr>
          <w:color w:val="000000"/>
          <w:sz w:val="28"/>
          <w:szCs w:val="28"/>
        </w:rPr>
        <w:t xml:space="preserve"> РФ. Иностранные </w:t>
      </w:r>
      <w:proofErr w:type="gramStart"/>
      <w:r w:rsidRPr="002006DB">
        <w:rPr>
          <w:color w:val="000000"/>
          <w:sz w:val="28"/>
          <w:szCs w:val="28"/>
        </w:rPr>
        <w:t>гражданине</w:t>
      </w:r>
      <w:proofErr w:type="gramEnd"/>
      <w:r w:rsidRPr="002006DB">
        <w:rPr>
          <w:color w:val="000000"/>
          <w:sz w:val="28"/>
          <w:szCs w:val="28"/>
        </w:rPr>
        <w:t xml:space="preserve"> и лица без гражданства за совершение данного правонарушения подлежат привлечению к ответственности по ч. 3 ст. 20.20 </w:t>
      </w:r>
      <w:proofErr w:type="spellStart"/>
      <w:r w:rsidRPr="002006DB">
        <w:rPr>
          <w:color w:val="000000"/>
          <w:sz w:val="28"/>
          <w:szCs w:val="28"/>
        </w:rPr>
        <w:t>КоАП</w:t>
      </w:r>
      <w:proofErr w:type="spellEnd"/>
      <w:r w:rsidRPr="002006DB">
        <w:rPr>
          <w:color w:val="000000"/>
          <w:sz w:val="28"/>
          <w:szCs w:val="28"/>
        </w:rPr>
        <w:t xml:space="preserve"> РФ.</w:t>
      </w: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xml:space="preserve">    </w:t>
      </w:r>
      <w:r w:rsidR="002006DB">
        <w:rPr>
          <w:color w:val="000000"/>
          <w:sz w:val="28"/>
          <w:szCs w:val="28"/>
        </w:rPr>
        <w:tab/>
      </w:r>
      <w:r w:rsidRPr="002006DB">
        <w:rPr>
          <w:color w:val="000000"/>
          <w:sz w:val="28"/>
          <w:szCs w:val="28"/>
        </w:rPr>
        <w:t xml:space="preserve">Статьей 20.21 </w:t>
      </w:r>
      <w:proofErr w:type="spellStart"/>
      <w:r w:rsidRPr="002006DB">
        <w:rPr>
          <w:color w:val="000000"/>
          <w:sz w:val="28"/>
          <w:szCs w:val="28"/>
        </w:rPr>
        <w:t>КоАП</w:t>
      </w:r>
      <w:proofErr w:type="spellEnd"/>
      <w:r w:rsidRPr="002006DB">
        <w:rPr>
          <w:color w:val="000000"/>
          <w:sz w:val="28"/>
          <w:szCs w:val="28"/>
        </w:rPr>
        <w:t xml:space="preserve"> РФ предусмотрена ответственность за появление в общественных местах в состоянии опьянения, оскорбляющем человеческое достоинство и общественную нравственность. За нахождение в состоянии опьянения несовершеннолетних в возрасте до шестнадцати лет, либо потребление ими наркотических средств родители будут привлечены к ответственности по ст. 20.22 </w:t>
      </w:r>
      <w:proofErr w:type="spellStart"/>
      <w:r w:rsidRPr="002006DB">
        <w:rPr>
          <w:color w:val="000000"/>
          <w:sz w:val="28"/>
          <w:szCs w:val="28"/>
        </w:rPr>
        <w:t>КоАП</w:t>
      </w:r>
      <w:proofErr w:type="spellEnd"/>
      <w:r w:rsidRPr="002006DB">
        <w:rPr>
          <w:color w:val="000000"/>
          <w:sz w:val="28"/>
          <w:szCs w:val="28"/>
        </w:rPr>
        <w:t xml:space="preserve"> РФ.</w:t>
      </w: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w:t>
      </w:r>
      <w:r w:rsidR="002006DB">
        <w:rPr>
          <w:color w:val="000000"/>
          <w:sz w:val="28"/>
          <w:szCs w:val="28"/>
        </w:rPr>
        <w:tab/>
      </w:r>
      <w:r w:rsidRPr="002006DB">
        <w:rPr>
          <w:color w:val="000000"/>
          <w:sz w:val="28"/>
          <w:szCs w:val="28"/>
        </w:rPr>
        <w:t xml:space="preserve"> Санкции данных статей предусматривают наказания в виде административных штрафов от 500 рублей до административного ареста на срок до 15 суток, с административным </w:t>
      </w:r>
      <w:proofErr w:type="gramStart"/>
      <w:r w:rsidRPr="002006DB">
        <w:rPr>
          <w:color w:val="000000"/>
          <w:sz w:val="28"/>
          <w:szCs w:val="28"/>
        </w:rPr>
        <w:t>выдворением</w:t>
      </w:r>
      <w:proofErr w:type="gramEnd"/>
      <w:r w:rsidRPr="002006DB">
        <w:rPr>
          <w:color w:val="000000"/>
          <w:sz w:val="28"/>
          <w:szCs w:val="28"/>
        </w:rPr>
        <w:t xml:space="preserve"> за пределы Российской Федерации для иностранных граждан и лиц без гражданства.</w:t>
      </w:r>
    </w:p>
    <w:p w:rsidR="00185471"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xml:space="preserve">   </w:t>
      </w:r>
      <w:r w:rsidR="002006DB">
        <w:rPr>
          <w:color w:val="000000"/>
          <w:sz w:val="28"/>
          <w:szCs w:val="28"/>
        </w:rPr>
        <w:tab/>
      </w:r>
      <w:r w:rsidRPr="002006DB">
        <w:rPr>
          <w:color w:val="000000"/>
          <w:sz w:val="28"/>
          <w:szCs w:val="28"/>
        </w:rPr>
        <w:t xml:space="preserve">Родителям или иным законным представителям несовершеннолетних может быть назначен штраф в размере от одной </w:t>
      </w:r>
      <w:proofErr w:type="gramStart"/>
      <w:r w:rsidRPr="002006DB">
        <w:rPr>
          <w:color w:val="000000"/>
          <w:sz w:val="28"/>
          <w:szCs w:val="28"/>
        </w:rPr>
        <w:t>тысячи пятисот</w:t>
      </w:r>
      <w:proofErr w:type="gramEnd"/>
      <w:r w:rsidRPr="002006DB">
        <w:rPr>
          <w:color w:val="000000"/>
          <w:sz w:val="28"/>
          <w:szCs w:val="28"/>
        </w:rPr>
        <w:t xml:space="preserve"> до двух тысяч рублей. </w:t>
      </w:r>
      <w:proofErr w:type="gramStart"/>
      <w:r w:rsidRPr="002006DB">
        <w:rPr>
          <w:color w:val="000000"/>
          <w:sz w:val="28"/>
          <w:szCs w:val="28"/>
        </w:rPr>
        <w:t xml:space="preserve">При этом лицо, добровольно обратившееся в медицинскую организацию для лечения в связи с потреблением наркотических средств, освобождается от административной ответственности по ст. 6.9 </w:t>
      </w:r>
      <w:proofErr w:type="spellStart"/>
      <w:r w:rsidRPr="002006DB">
        <w:rPr>
          <w:color w:val="000000"/>
          <w:sz w:val="28"/>
          <w:szCs w:val="28"/>
        </w:rPr>
        <w:t>КоАП</w:t>
      </w:r>
      <w:proofErr w:type="spellEnd"/>
      <w:r w:rsidRPr="002006DB">
        <w:rPr>
          <w:color w:val="000000"/>
          <w:sz w:val="28"/>
          <w:szCs w:val="28"/>
        </w:rPr>
        <w:t xml:space="preserve"> РФ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w:t>
      </w:r>
      <w:proofErr w:type="gramEnd"/>
      <w:r w:rsidRPr="002006DB">
        <w:rPr>
          <w:color w:val="000000"/>
          <w:sz w:val="28"/>
          <w:szCs w:val="28"/>
        </w:rPr>
        <w:t xml:space="preserve"> средств.</w:t>
      </w:r>
    </w:p>
    <w:p w:rsidR="002006DB" w:rsidRDefault="002006DB" w:rsidP="002006DB">
      <w:pPr>
        <w:spacing w:after="0" w:line="240" w:lineRule="auto"/>
        <w:ind w:firstLine="708"/>
        <w:jc w:val="both"/>
        <w:rPr>
          <w:rFonts w:ascii="Times New Roman" w:hAnsi="Times New Roman" w:cs="Times New Roman"/>
          <w:bCs/>
          <w:sz w:val="28"/>
          <w:szCs w:val="28"/>
        </w:rPr>
      </w:pPr>
    </w:p>
    <w:p w:rsidR="002006DB" w:rsidRDefault="002006DB" w:rsidP="002006DB">
      <w:pPr>
        <w:spacing w:after="0" w:line="240" w:lineRule="auto"/>
        <w:ind w:firstLine="708"/>
        <w:jc w:val="both"/>
        <w:rPr>
          <w:rFonts w:ascii="Times New Roman" w:hAnsi="Times New Roman" w:cs="Times New Roman"/>
          <w:bCs/>
          <w:sz w:val="28"/>
          <w:szCs w:val="28"/>
        </w:rPr>
      </w:pPr>
      <w:r w:rsidRPr="007D67C1">
        <w:rPr>
          <w:rFonts w:ascii="Times New Roman" w:hAnsi="Times New Roman" w:cs="Times New Roman"/>
          <w:bCs/>
          <w:sz w:val="28"/>
          <w:szCs w:val="28"/>
        </w:rPr>
        <w:t xml:space="preserve">Помощник </w:t>
      </w:r>
      <w:proofErr w:type="spellStart"/>
      <w:r w:rsidRPr="007D67C1">
        <w:rPr>
          <w:rFonts w:ascii="Times New Roman" w:hAnsi="Times New Roman" w:cs="Times New Roman"/>
          <w:bCs/>
          <w:sz w:val="28"/>
          <w:szCs w:val="28"/>
        </w:rPr>
        <w:t>Барабинского</w:t>
      </w:r>
      <w:proofErr w:type="spellEnd"/>
      <w:r w:rsidRPr="007D67C1">
        <w:rPr>
          <w:rFonts w:ascii="Times New Roman" w:hAnsi="Times New Roman" w:cs="Times New Roman"/>
          <w:bCs/>
          <w:sz w:val="28"/>
          <w:szCs w:val="28"/>
        </w:rPr>
        <w:t xml:space="preserve"> межрайонного прокурора     </w:t>
      </w:r>
      <w:proofErr w:type="spellStart"/>
      <w:r w:rsidRPr="007D67C1">
        <w:rPr>
          <w:rFonts w:ascii="Times New Roman" w:hAnsi="Times New Roman" w:cs="Times New Roman"/>
          <w:bCs/>
          <w:sz w:val="28"/>
          <w:szCs w:val="28"/>
        </w:rPr>
        <w:t>Мамека</w:t>
      </w:r>
      <w:proofErr w:type="spellEnd"/>
      <w:r w:rsidRPr="007D67C1">
        <w:rPr>
          <w:rFonts w:ascii="Times New Roman" w:hAnsi="Times New Roman" w:cs="Times New Roman"/>
          <w:bCs/>
          <w:sz w:val="28"/>
          <w:szCs w:val="28"/>
        </w:rPr>
        <w:t xml:space="preserve"> О.В.</w:t>
      </w:r>
    </w:p>
    <w:p w:rsidR="002006DB" w:rsidRPr="007D67C1" w:rsidRDefault="002006DB" w:rsidP="002006DB">
      <w:pPr>
        <w:spacing w:after="0" w:line="240" w:lineRule="auto"/>
        <w:ind w:firstLine="708"/>
        <w:jc w:val="both"/>
        <w:rPr>
          <w:rFonts w:ascii="Times New Roman" w:hAnsi="Times New Roman" w:cs="Times New Roman"/>
          <w:bCs/>
          <w:sz w:val="28"/>
          <w:szCs w:val="28"/>
        </w:rPr>
      </w:pPr>
    </w:p>
    <w:p w:rsidR="002006DB" w:rsidRDefault="002006DB" w:rsidP="002006DB">
      <w:pPr>
        <w:pStyle w:val="a4"/>
        <w:shd w:val="clear" w:color="auto" w:fill="FFFFFF"/>
        <w:spacing w:before="0" w:beforeAutospacing="0" w:after="0" w:afterAutospacing="0"/>
        <w:ind w:right="23" w:firstLine="708"/>
        <w:jc w:val="center"/>
        <w:rPr>
          <w:b/>
          <w:bCs/>
          <w:color w:val="000000"/>
          <w:sz w:val="28"/>
          <w:szCs w:val="28"/>
        </w:rPr>
      </w:pPr>
      <w:r w:rsidRPr="002006DB">
        <w:rPr>
          <w:b/>
          <w:color w:val="000000"/>
          <w:sz w:val="28"/>
          <w:szCs w:val="28"/>
        </w:rPr>
        <w:t xml:space="preserve">9. </w:t>
      </w:r>
      <w:r w:rsidR="00185471" w:rsidRPr="002006DB">
        <w:rPr>
          <w:b/>
          <w:color w:val="000000"/>
          <w:sz w:val="28"/>
          <w:szCs w:val="28"/>
        </w:rPr>
        <w:t> </w:t>
      </w:r>
      <w:r w:rsidR="00185471" w:rsidRPr="002006DB">
        <w:rPr>
          <w:b/>
          <w:bCs/>
          <w:color w:val="000000"/>
          <w:sz w:val="28"/>
          <w:szCs w:val="28"/>
        </w:rPr>
        <w:t xml:space="preserve">Правовое регулирование режима неполного рабочего </w:t>
      </w:r>
    </w:p>
    <w:p w:rsidR="00185471" w:rsidRDefault="00185471" w:rsidP="002006DB">
      <w:pPr>
        <w:pStyle w:val="a4"/>
        <w:shd w:val="clear" w:color="auto" w:fill="FFFFFF"/>
        <w:spacing w:before="0" w:beforeAutospacing="0" w:after="0" w:afterAutospacing="0"/>
        <w:ind w:right="23" w:firstLine="708"/>
        <w:jc w:val="center"/>
        <w:rPr>
          <w:b/>
          <w:bCs/>
          <w:color w:val="000000"/>
          <w:sz w:val="28"/>
          <w:szCs w:val="28"/>
        </w:rPr>
      </w:pPr>
      <w:r w:rsidRPr="002006DB">
        <w:rPr>
          <w:b/>
          <w:bCs/>
          <w:color w:val="000000"/>
          <w:sz w:val="28"/>
          <w:szCs w:val="28"/>
        </w:rPr>
        <w:t>времени в Российской Федерации</w:t>
      </w:r>
      <w:r w:rsidR="002006DB">
        <w:rPr>
          <w:b/>
          <w:bCs/>
          <w:color w:val="000000"/>
          <w:sz w:val="28"/>
          <w:szCs w:val="28"/>
        </w:rPr>
        <w:t>.</w:t>
      </w:r>
    </w:p>
    <w:p w:rsidR="005E5C74" w:rsidRPr="002006DB" w:rsidRDefault="005E5C74" w:rsidP="002006DB">
      <w:pPr>
        <w:pStyle w:val="a4"/>
        <w:shd w:val="clear" w:color="auto" w:fill="FFFFFF"/>
        <w:spacing w:before="0" w:beforeAutospacing="0" w:after="0" w:afterAutospacing="0"/>
        <w:ind w:right="23" w:firstLine="708"/>
        <w:jc w:val="center"/>
        <w:rPr>
          <w:b/>
          <w:bCs/>
          <w:color w:val="000000"/>
          <w:sz w:val="28"/>
          <w:szCs w:val="28"/>
        </w:rPr>
      </w:pP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lastRenderedPageBreak/>
        <w:t xml:space="preserve">  </w:t>
      </w:r>
      <w:r w:rsidR="009615E0">
        <w:rPr>
          <w:color w:val="000000"/>
          <w:sz w:val="28"/>
          <w:szCs w:val="28"/>
        </w:rPr>
        <w:tab/>
      </w:r>
      <w:r w:rsidRPr="002006DB">
        <w:rPr>
          <w:color w:val="000000"/>
          <w:sz w:val="28"/>
          <w:szCs w:val="28"/>
        </w:rPr>
        <w:t>Режим неполного рабочего времени в Российской Федерации установлен в ст. 93 Трудового кодекса РФ.</w:t>
      </w: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xml:space="preserve">   </w:t>
      </w:r>
      <w:r w:rsidR="009615E0">
        <w:rPr>
          <w:color w:val="000000"/>
          <w:sz w:val="28"/>
          <w:szCs w:val="28"/>
        </w:rPr>
        <w:tab/>
      </w:r>
      <w:r w:rsidRPr="002006DB">
        <w:rPr>
          <w:color w:val="000000"/>
          <w:sz w:val="28"/>
          <w:szCs w:val="28"/>
        </w:rPr>
        <w:t>Так,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xml:space="preserve">   </w:t>
      </w:r>
      <w:r w:rsidR="009615E0">
        <w:rPr>
          <w:color w:val="000000"/>
          <w:sz w:val="28"/>
          <w:szCs w:val="28"/>
        </w:rPr>
        <w:tab/>
      </w:r>
      <w:proofErr w:type="gramStart"/>
      <w:r w:rsidRPr="002006DB">
        <w:rPr>
          <w:color w:val="000000"/>
          <w:sz w:val="28"/>
          <w:szCs w:val="28"/>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400953"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w:t>
      </w:r>
      <w:r w:rsidR="009615E0">
        <w:rPr>
          <w:color w:val="000000"/>
          <w:sz w:val="28"/>
          <w:szCs w:val="28"/>
        </w:rPr>
        <w:tab/>
      </w:r>
      <w:r w:rsidRPr="002006DB">
        <w:rPr>
          <w:color w:val="000000"/>
          <w:sz w:val="28"/>
          <w:szCs w:val="28"/>
        </w:rPr>
        <w:t xml:space="preserve"> </w:t>
      </w:r>
      <w:proofErr w:type="gramStart"/>
      <w:r w:rsidRPr="002006DB">
        <w:rPr>
          <w:color w:val="000000"/>
          <w:sz w:val="28"/>
          <w:szCs w:val="28"/>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2006DB">
        <w:rPr>
          <w:color w:val="000000"/>
          <w:sz w:val="28"/>
          <w:szCs w:val="28"/>
        </w:rPr>
        <w:t xml:space="preserve"> данного работодателя. </w:t>
      </w:r>
    </w:p>
    <w:p w:rsidR="00185471" w:rsidRPr="002006DB" w:rsidRDefault="00185471" w:rsidP="00400953">
      <w:pPr>
        <w:pStyle w:val="a4"/>
        <w:shd w:val="clear" w:color="auto" w:fill="FFFFFF"/>
        <w:spacing w:before="0" w:beforeAutospacing="0" w:after="0" w:afterAutospacing="0"/>
        <w:ind w:right="23" w:firstLine="708"/>
        <w:jc w:val="both"/>
        <w:rPr>
          <w:color w:val="000000"/>
          <w:sz w:val="28"/>
          <w:szCs w:val="28"/>
        </w:rPr>
      </w:pPr>
      <w:r w:rsidRPr="002006DB">
        <w:rPr>
          <w:color w:val="00000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185471" w:rsidRPr="002006DB" w:rsidRDefault="00185471" w:rsidP="002006DB">
      <w:pPr>
        <w:pStyle w:val="a4"/>
        <w:shd w:val="clear" w:color="auto" w:fill="FFFFFF"/>
        <w:spacing w:before="0" w:beforeAutospacing="0" w:after="0" w:afterAutospacing="0"/>
        <w:ind w:right="23"/>
        <w:jc w:val="both"/>
        <w:rPr>
          <w:color w:val="000000"/>
          <w:sz w:val="28"/>
          <w:szCs w:val="28"/>
        </w:rPr>
      </w:pPr>
      <w:r w:rsidRPr="002006DB">
        <w:rPr>
          <w:color w:val="000000"/>
          <w:sz w:val="28"/>
          <w:szCs w:val="28"/>
        </w:rPr>
        <w:t xml:space="preserve">    </w:t>
      </w:r>
      <w:r w:rsidR="009615E0">
        <w:rPr>
          <w:color w:val="000000"/>
          <w:sz w:val="28"/>
          <w:szCs w:val="28"/>
        </w:rPr>
        <w:tab/>
      </w:r>
      <w:r w:rsidRPr="002006DB">
        <w:rPr>
          <w:color w:val="000000"/>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185471" w:rsidRDefault="00185471" w:rsidP="002006DB">
      <w:pPr>
        <w:pStyle w:val="a4"/>
        <w:shd w:val="clear" w:color="auto" w:fill="FFFFFF"/>
        <w:spacing w:before="0" w:beforeAutospacing="0" w:after="0" w:afterAutospacing="0"/>
        <w:ind w:firstLine="249"/>
        <w:jc w:val="both"/>
        <w:rPr>
          <w:color w:val="000000"/>
          <w:sz w:val="28"/>
          <w:szCs w:val="28"/>
        </w:rPr>
      </w:pPr>
    </w:p>
    <w:p w:rsidR="005E5C74" w:rsidRPr="002006DB" w:rsidRDefault="005E5C74" w:rsidP="002006DB">
      <w:pPr>
        <w:pStyle w:val="a4"/>
        <w:shd w:val="clear" w:color="auto" w:fill="FFFFFF"/>
        <w:spacing w:before="0" w:beforeAutospacing="0" w:after="0" w:afterAutospacing="0"/>
        <w:ind w:firstLine="249"/>
        <w:jc w:val="both"/>
        <w:rPr>
          <w:color w:val="000000"/>
          <w:sz w:val="28"/>
          <w:szCs w:val="28"/>
        </w:rPr>
      </w:pPr>
    </w:p>
    <w:p w:rsidR="005E5C74" w:rsidRDefault="005E5C74" w:rsidP="005E5C74">
      <w:pPr>
        <w:spacing w:after="0" w:line="240" w:lineRule="exact"/>
        <w:jc w:val="both"/>
        <w:rPr>
          <w:rFonts w:ascii="Times New Roman" w:hAnsi="Times New Roman" w:cs="Times New Roman"/>
          <w:sz w:val="28"/>
          <w:szCs w:val="28"/>
        </w:rPr>
      </w:pPr>
      <w:proofErr w:type="spellStart"/>
      <w:r w:rsidRPr="005815BC">
        <w:rPr>
          <w:rFonts w:ascii="Times New Roman" w:hAnsi="Times New Roman" w:cs="Times New Roman"/>
          <w:sz w:val="28"/>
          <w:szCs w:val="28"/>
        </w:rPr>
        <w:t>Барабинский</w:t>
      </w:r>
      <w:proofErr w:type="spellEnd"/>
      <w:r w:rsidRPr="005815BC">
        <w:rPr>
          <w:rFonts w:ascii="Times New Roman" w:hAnsi="Times New Roman" w:cs="Times New Roman"/>
          <w:sz w:val="28"/>
          <w:szCs w:val="28"/>
        </w:rPr>
        <w:t xml:space="preserve"> межрайонный  прокурор</w:t>
      </w:r>
    </w:p>
    <w:p w:rsidR="005E5C74" w:rsidRPr="005815BC" w:rsidRDefault="005E5C74" w:rsidP="005E5C74">
      <w:pPr>
        <w:spacing w:after="0" w:line="240" w:lineRule="exact"/>
        <w:jc w:val="both"/>
        <w:rPr>
          <w:rFonts w:ascii="Times New Roman" w:hAnsi="Times New Roman" w:cs="Times New Roman"/>
          <w:sz w:val="28"/>
          <w:szCs w:val="28"/>
        </w:rPr>
      </w:pPr>
    </w:p>
    <w:p w:rsidR="005E5C74" w:rsidRPr="005815BC" w:rsidRDefault="005E5C74" w:rsidP="005E5C74">
      <w:pPr>
        <w:spacing w:after="0" w:line="240" w:lineRule="exact"/>
        <w:jc w:val="both"/>
        <w:rPr>
          <w:rFonts w:ascii="Times New Roman" w:hAnsi="Times New Roman" w:cs="Times New Roman"/>
          <w:sz w:val="28"/>
          <w:szCs w:val="28"/>
        </w:rPr>
      </w:pPr>
      <w:r w:rsidRPr="005815BC">
        <w:rPr>
          <w:rFonts w:ascii="Times New Roman" w:hAnsi="Times New Roman" w:cs="Times New Roman"/>
          <w:sz w:val="28"/>
          <w:szCs w:val="28"/>
        </w:rPr>
        <w:t xml:space="preserve">старший  советник юстиции                                                            П.А. </w:t>
      </w:r>
      <w:proofErr w:type="spellStart"/>
      <w:r w:rsidRPr="005815BC">
        <w:rPr>
          <w:rFonts w:ascii="Times New Roman" w:hAnsi="Times New Roman" w:cs="Times New Roman"/>
          <w:sz w:val="28"/>
          <w:szCs w:val="28"/>
        </w:rPr>
        <w:t>Ромащенко</w:t>
      </w:r>
      <w:proofErr w:type="spellEnd"/>
    </w:p>
    <w:sectPr w:rsidR="005E5C74" w:rsidRPr="005815BC" w:rsidSect="008552A9">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21C3"/>
    <w:multiLevelType w:val="multilevel"/>
    <w:tmpl w:val="DC1E2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C4454"/>
    <w:multiLevelType w:val="multilevel"/>
    <w:tmpl w:val="31FAB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displayVerticalDrawingGridEvery w:val="2"/>
  <w:characterSpacingControl w:val="doNotCompress"/>
  <w:compat/>
  <w:rsids>
    <w:rsidRoot w:val="00606A4A"/>
    <w:rsid w:val="000D6AD8"/>
    <w:rsid w:val="00111765"/>
    <w:rsid w:val="00185471"/>
    <w:rsid w:val="002006DB"/>
    <w:rsid w:val="002D68C8"/>
    <w:rsid w:val="00300794"/>
    <w:rsid w:val="00400953"/>
    <w:rsid w:val="005724E0"/>
    <w:rsid w:val="005E5C74"/>
    <w:rsid w:val="00606A4A"/>
    <w:rsid w:val="00763112"/>
    <w:rsid w:val="008552A9"/>
    <w:rsid w:val="009615E0"/>
    <w:rsid w:val="00A4555F"/>
    <w:rsid w:val="00BE1DA3"/>
    <w:rsid w:val="00D2513F"/>
    <w:rsid w:val="00F5243A"/>
    <w:rsid w:val="00FF2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4A"/>
  </w:style>
  <w:style w:type="paragraph" w:styleId="1">
    <w:name w:val="heading 1"/>
    <w:basedOn w:val="a"/>
    <w:link w:val="10"/>
    <w:uiPriority w:val="9"/>
    <w:qFormat/>
    <w:rsid w:val="00606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854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A4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06A4A"/>
    <w:rPr>
      <w:color w:val="0000FF"/>
      <w:u w:val="single"/>
    </w:rPr>
  </w:style>
  <w:style w:type="character" w:customStyle="1" w:styleId="blk">
    <w:name w:val="blk"/>
    <w:basedOn w:val="a0"/>
    <w:rsid w:val="00606A4A"/>
  </w:style>
  <w:style w:type="paragraph" w:styleId="a4">
    <w:name w:val="Normal (Web)"/>
    <w:basedOn w:val="a"/>
    <w:uiPriority w:val="99"/>
    <w:semiHidden/>
    <w:unhideWhenUsed/>
    <w:rsid w:val="0060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06A4A"/>
    <w:rPr>
      <w:b/>
      <w:bCs/>
    </w:rPr>
  </w:style>
  <w:style w:type="character" w:customStyle="1" w:styleId="30">
    <w:name w:val="Заголовок 3 Знак"/>
    <w:basedOn w:val="a0"/>
    <w:link w:val="3"/>
    <w:uiPriority w:val="9"/>
    <w:semiHidden/>
    <w:rsid w:val="00185471"/>
    <w:rPr>
      <w:rFonts w:asciiTheme="majorHAnsi" w:eastAsiaTheme="majorEastAsia" w:hAnsiTheme="majorHAnsi" w:cstheme="majorBidi"/>
      <w:b/>
      <w:bCs/>
      <w:color w:val="4F81BD" w:themeColor="accent1"/>
    </w:rPr>
  </w:style>
  <w:style w:type="paragraph" w:customStyle="1" w:styleId="a6">
    <w:name w:val="Стиль"/>
    <w:rsid w:val="002006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3334">
      <w:bodyDiv w:val="1"/>
      <w:marLeft w:val="0"/>
      <w:marRight w:val="0"/>
      <w:marTop w:val="0"/>
      <w:marBottom w:val="0"/>
      <w:divBdr>
        <w:top w:val="none" w:sz="0" w:space="0" w:color="auto"/>
        <w:left w:val="none" w:sz="0" w:space="0" w:color="auto"/>
        <w:bottom w:val="none" w:sz="0" w:space="0" w:color="auto"/>
        <w:right w:val="none" w:sz="0" w:space="0" w:color="auto"/>
      </w:divBdr>
      <w:divsChild>
        <w:div w:id="1396473151">
          <w:marLeft w:val="0"/>
          <w:marRight w:val="0"/>
          <w:marTop w:val="0"/>
          <w:marBottom w:val="0"/>
          <w:divBdr>
            <w:top w:val="none" w:sz="0" w:space="0" w:color="auto"/>
            <w:left w:val="none" w:sz="0" w:space="0" w:color="auto"/>
            <w:bottom w:val="none" w:sz="0" w:space="0" w:color="auto"/>
            <w:right w:val="none" w:sz="0" w:space="0" w:color="auto"/>
          </w:divBdr>
          <w:divsChild>
            <w:div w:id="600114501">
              <w:marLeft w:val="0"/>
              <w:marRight w:val="0"/>
              <w:marTop w:val="0"/>
              <w:marBottom w:val="0"/>
              <w:divBdr>
                <w:top w:val="none" w:sz="0" w:space="0" w:color="auto"/>
                <w:left w:val="none" w:sz="0" w:space="0" w:color="auto"/>
                <w:bottom w:val="none" w:sz="0" w:space="0" w:color="auto"/>
                <w:right w:val="none" w:sz="0" w:space="0" w:color="auto"/>
              </w:divBdr>
            </w:div>
            <w:div w:id="418217551">
              <w:marLeft w:val="0"/>
              <w:marRight w:val="0"/>
              <w:marTop w:val="0"/>
              <w:marBottom w:val="0"/>
              <w:divBdr>
                <w:top w:val="none" w:sz="0" w:space="0" w:color="auto"/>
                <w:left w:val="none" w:sz="0" w:space="0" w:color="auto"/>
                <w:bottom w:val="none" w:sz="0" w:space="0" w:color="auto"/>
                <w:right w:val="none" w:sz="0" w:space="0" w:color="auto"/>
              </w:divBdr>
              <w:divsChild>
                <w:div w:id="1144658846">
                  <w:marLeft w:val="0"/>
                  <w:marRight w:val="0"/>
                  <w:marTop w:val="0"/>
                  <w:marBottom w:val="0"/>
                  <w:divBdr>
                    <w:top w:val="none" w:sz="0" w:space="0" w:color="auto"/>
                    <w:left w:val="none" w:sz="0" w:space="0" w:color="auto"/>
                    <w:bottom w:val="none" w:sz="0" w:space="0" w:color="auto"/>
                    <w:right w:val="none" w:sz="0" w:space="0" w:color="auto"/>
                  </w:divBdr>
                  <w:divsChild>
                    <w:div w:id="557008983">
                      <w:marLeft w:val="0"/>
                      <w:marRight w:val="0"/>
                      <w:marTop w:val="0"/>
                      <w:marBottom w:val="0"/>
                      <w:divBdr>
                        <w:top w:val="none" w:sz="0" w:space="0" w:color="auto"/>
                        <w:left w:val="none" w:sz="0" w:space="0" w:color="auto"/>
                        <w:bottom w:val="none" w:sz="0" w:space="0" w:color="auto"/>
                        <w:right w:val="none" w:sz="0" w:space="0" w:color="auto"/>
                      </w:divBdr>
                    </w:div>
                    <w:div w:id="1222331322">
                      <w:marLeft w:val="0"/>
                      <w:marRight w:val="0"/>
                      <w:marTop w:val="0"/>
                      <w:marBottom w:val="0"/>
                      <w:divBdr>
                        <w:top w:val="none" w:sz="0" w:space="0" w:color="auto"/>
                        <w:left w:val="none" w:sz="0" w:space="0" w:color="auto"/>
                        <w:bottom w:val="none" w:sz="0" w:space="0" w:color="auto"/>
                        <w:right w:val="none" w:sz="0" w:space="0" w:color="auto"/>
                      </w:divBdr>
                    </w:div>
                  </w:divsChild>
                </w:div>
                <w:div w:id="263733186">
                  <w:marLeft w:val="0"/>
                  <w:marRight w:val="0"/>
                  <w:marTop w:val="0"/>
                  <w:marBottom w:val="0"/>
                  <w:divBdr>
                    <w:top w:val="none" w:sz="0" w:space="0" w:color="auto"/>
                    <w:left w:val="none" w:sz="0" w:space="0" w:color="auto"/>
                    <w:bottom w:val="none" w:sz="0" w:space="0" w:color="auto"/>
                    <w:right w:val="none" w:sz="0" w:space="0" w:color="auto"/>
                  </w:divBdr>
                </w:div>
              </w:divsChild>
            </w:div>
            <w:div w:id="546066923">
              <w:marLeft w:val="0"/>
              <w:marRight w:val="0"/>
              <w:marTop w:val="363"/>
              <w:marBottom w:val="0"/>
              <w:divBdr>
                <w:top w:val="none" w:sz="0" w:space="0" w:color="auto"/>
                <w:left w:val="none" w:sz="0" w:space="0" w:color="auto"/>
                <w:bottom w:val="none" w:sz="0" w:space="0" w:color="auto"/>
                <w:right w:val="none" w:sz="0" w:space="0" w:color="auto"/>
              </w:divBdr>
              <w:divsChild>
                <w:div w:id="1710690816">
                  <w:marLeft w:val="0"/>
                  <w:marRight w:val="0"/>
                  <w:marTop w:val="0"/>
                  <w:marBottom w:val="0"/>
                  <w:divBdr>
                    <w:top w:val="none" w:sz="0" w:space="0" w:color="auto"/>
                    <w:left w:val="none" w:sz="0" w:space="0" w:color="auto"/>
                    <w:bottom w:val="none" w:sz="0" w:space="0" w:color="auto"/>
                    <w:right w:val="none" w:sz="0" w:space="0" w:color="auto"/>
                  </w:divBdr>
                  <w:divsChild>
                    <w:div w:id="1553735772">
                      <w:marLeft w:val="0"/>
                      <w:marRight w:val="0"/>
                      <w:marTop w:val="0"/>
                      <w:marBottom w:val="0"/>
                      <w:divBdr>
                        <w:top w:val="none" w:sz="0" w:space="0" w:color="auto"/>
                        <w:left w:val="none" w:sz="0" w:space="0" w:color="auto"/>
                        <w:bottom w:val="none" w:sz="0" w:space="0" w:color="auto"/>
                        <w:right w:val="none" w:sz="0" w:space="0" w:color="auto"/>
                      </w:divBdr>
                    </w:div>
                    <w:div w:id="1786928711">
                      <w:marLeft w:val="0"/>
                      <w:marRight w:val="0"/>
                      <w:marTop w:val="0"/>
                      <w:marBottom w:val="0"/>
                      <w:divBdr>
                        <w:top w:val="none" w:sz="0" w:space="0" w:color="auto"/>
                        <w:left w:val="none" w:sz="0" w:space="0" w:color="auto"/>
                        <w:bottom w:val="none" w:sz="0" w:space="0" w:color="auto"/>
                        <w:right w:val="none" w:sz="0" w:space="0" w:color="auto"/>
                      </w:divBdr>
                    </w:div>
                  </w:divsChild>
                </w:div>
                <w:div w:id="555968679">
                  <w:marLeft w:val="0"/>
                  <w:marRight w:val="0"/>
                  <w:marTop w:val="0"/>
                  <w:marBottom w:val="0"/>
                  <w:divBdr>
                    <w:top w:val="none" w:sz="0" w:space="0" w:color="auto"/>
                    <w:left w:val="none" w:sz="0" w:space="0" w:color="auto"/>
                    <w:bottom w:val="none" w:sz="0" w:space="0" w:color="auto"/>
                    <w:right w:val="none" w:sz="0" w:space="0" w:color="auto"/>
                  </w:divBdr>
                </w:div>
                <w:div w:id="318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59519">
      <w:bodyDiv w:val="1"/>
      <w:marLeft w:val="0"/>
      <w:marRight w:val="0"/>
      <w:marTop w:val="0"/>
      <w:marBottom w:val="0"/>
      <w:divBdr>
        <w:top w:val="none" w:sz="0" w:space="0" w:color="auto"/>
        <w:left w:val="none" w:sz="0" w:space="0" w:color="auto"/>
        <w:bottom w:val="none" w:sz="0" w:space="0" w:color="auto"/>
        <w:right w:val="none" w:sz="0" w:space="0" w:color="auto"/>
      </w:divBdr>
    </w:div>
    <w:div w:id="726337944">
      <w:bodyDiv w:val="1"/>
      <w:marLeft w:val="0"/>
      <w:marRight w:val="0"/>
      <w:marTop w:val="0"/>
      <w:marBottom w:val="0"/>
      <w:divBdr>
        <w:top w:val="none" w:sz="0" w:space="0" w:color="auto"/>
        <w:left w:val="none" w:sz="0" w:space="0" w:color="auto"/>
        <w:bottom w:val="none" w:sz="0" w:space="0" w:color="auto"/>
        <w:right w:val="none" w:sz="0" w:space="0" w:color="auto"/>
      </w:divBdr>
    </w:div>
    <w:div w:id="774909085">
      <w:bodyDiv w:val="1"/>
      <w:marLeft w:val="0"/>
      <w:marRight w:val="0"/>
      <w:marTop w:val="0"/>
      <w:marBottom w:val="0"/>
      <w:divBdr>
        <w:top w:val="none" w:sz="0" w:space="0" w:color="auto"/>
        <w:left w:val="none" w:sz="0" w:space="0" w:color="auto"/>
        <w:bottom w:val="none" w:sz="0" w:space="0" w:color="auto"/>
        <w:right w:val="none" w:sz="0" w:space="0" w:color="auto"/>
      </w:divBdr>
    </w:div>
    <w:div w:id="888998119">
      <w:bodyDiv w:val="1"/>
      <w:marLeft w:val="0"/>
      <w:marRight w:val="0"/>
      <w:marTop w:val="0"/>
      <w:marBottom w:val="0"/>
      <w:divBdr>
        <w:top w:val="none" w:sz="0" w:space="0" w:color="auto"/>
        <w:left w:val="none" w:sz="0" w:space="0" w:color="auto"/>
        <w:bottom w:val="none" w:sz="0" w:space="0" w:color="auto"/>
        <w:right w:val="none" w:sz="0" w:space="0" w:color="auto"/>
      </w:divBdr>
    </w:div>
    <w:div w:id="15117210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494">
          <w:marLeft w:val="0"/>
          <w:marRight w:val="0"/>
          <w:marTop w:val="0"/>
          <w:marBottom w:val="0"/>
          <w:divBdr>
            <w:top w:val="none" w:sz="0" w:space="0" w:color="auto"/>
            <w:left w:val="none" w:sz="0" w:space="0" w:color="auto"/>
            <w:bottom w:val="none" w:sz="0" w:space="0" w:color="auto"/>
            <w:right w:val="none" w:sz="0" w:space="0" w:color="auto"/>
          </w:divBdr>
          <w:divsChild>
            <w:div w:id="1118523151">
              <w:marLeft w:val="0"/>
              <w:marRight w:val="0"/>
              <w:marTop w:val="0"/>
              <w:marBottom w:val="0"/>
              <w:divBdr>
                <w:top w:val="none" w:sz="0" w:space="0" w:color="auto"/>
                <w:left w:val="none" w:sz="0" w:space="0" w:color="auto"/>
                <w:bottom w:val="none" w:sz="0" w:space="0" w:color="auto"/>
                <w:right w:val="none" w:sz="0" w:space="0" w:color="auto"/>
              </w:divBdr>
            </w:div>
            <w:div w:id="1883856868">
              <w:marLeft w:val="0"/>
              <w:marRight w:val="0"/>
              <w:marTop w:val="0"/>
              <w:marBottom w:val="0"/>
              <w:divBdr>
                <w:top w:val="none" w:sz="0" w:space="0" w:color="auto"/>
                <w:left w:val="none" w:sz="0" w:space="0" w:color="auto"/>
                <w:bottom w:val="none" w:sz="0" w:space="0" w:color="auto"/>
                <w:right w:val="none" w:sz="0" w:space="0" w:color="auto"/>
              </w:divBdr>
              <w:divsChild>
                <w:div w:id="1751341520">
                  <w:marLeft w:val="0"/>
                  <w:marRight w:val="0"/>
                  <w:marTop w:val="0"/>
                  <w:marBottom w:val="0"/>
                  <w:divBdr>
                    <w:top w:val="none" w:sz="0" w:space="0" w:color="auto"/>
                    <w:left w:val="none" w:sz="0" w:space="0" w:color="auto"/>
                    <w:bottom w:val="none" w:sz="0" w:space="0" w:color="auto"/>
                    <w:right w:val="none" w:sz="0" w:space="0" w:color="auto"/>
                  </w:divBdr>
                  <w:divsChild>
                    <w:div w:id="104427844">
                      <w:marLeft w:val="0"/>
                      <w:marRight w:val="0"/>
                      <w:marTop w:val="0"/>
                      <w:marBottom w:val="0"/>
                      <w:divBdr>
                        <w:top w:val="none" w:sz="0" w:space="0" w:color="auto"/>
                        <w:left w:val="none" w:sz="0" w:space="0" w:color="auto"/>
                        <w:bottom w:val="none" w:sz="0" w:space="0" w:color="auto"/>
                        <w:right w:val="none" w:sz="0" w:space="0" w:color="auto"/>
                      </w:divBdr>
                    </w:div>
                    <w:div w:id="1771853773">
                      <w:marLeft w:val="0"/>
                      <w:marRight w:val="0"/>
                      <w:marTop w:val="0"/>
                      <w:marBottom w:val="0"/>
                      <w:divBdr>
                        <w:top w:val="none" w:sz="0" w:space="0" w:color="auto"/>
                        <w:left w:val="none" w:sz="0" w:space="0" w:color="auto"/>
                        <w:bottom w:val="none" w:sz="0" w:space="0" w:color="auto"/>
                        <w:right w:val="none" w:sz="0" w:space="0" w:color="auto"/>
                      </w:divBdr>
                    </w:div>
                  </w:divsChild>
                </w:div>
                <w:div w:id="335156642">
                  <w:marLeft w:val="0"/>
                  <w:marRight w:val="0"/>
                  <w:marTop w:val="0"/>
                  <w:marBottom w:val="0"/>
                  <w:divBdr>
                    <w:top w:val="none" w:sz="0" w:space="0" w:color="auto"/>
                    <w:left w:val="none" w:sz="0" w:space="0" w:color="auto"/>
                    <w:bottom w:val="none" w:sz="0" w:space="0" w:color="auto"/>
                    <w:right w:val="none" w:sz="0" w:space="0" w:color="auto"/>
                  </w:divBdr>
                </w:div>
              </w:divsChild>
            </w:div>
            <w:div w:id="1801337838">
              <w:marLeft w:val="0"/>
              <w:marRight w:val="0"/>
              <w:marTop w:val="363"/>
              <w:marBottom w:val="0"/>
              <w:divBdr>
                <w:top w:val="none" w:sz="0" w:space="0" w:color="auto"/>
                <w:left w:val="none" w:sz="0" w:space="0" w:color="auto"/>
                <w:bottom w:val="none" w:sz="0" w:space="0" w:color="auto"/>
                <w:right w:val="none" w:sz="0" w:space="0" w:color="auto"/>
              </w:divBdr>
              <w:divsChild>
                <w:div w:id="929580873">
                  <w:marLeft w:val="0"/>
                  <w:marRight w:val="0"/>
                  <w:marTop w:val="0"/>
                  <w:marBottom w:val="0"/>
                  <w:divBdr>
                    <w:top w:val="none" w:sz="0" w:space="0" w:color="auto"/>
                    <w:left w:val="none" w:sz="0" w:space="0" w:color="auto"/>
                    <w:bottom w:val="none" w:sz="0" w:space="0" w:color="auto"/>
                    <w:right w:val="none" w:sz="0" w:space="0" w:color="auto"/>
                  </w:divBdr>
                  <w:divsChild>
                    <w:div w:id="1671517016">
                      <w:marLeft w:val="0"/>
                      <w:marRight w:val="0"/>
                      <w:marTop w:val="0"/>
                      <w:marBottom w:val="0"/>
                      <w:divBdr>
                        <w:top w:val="none" w:sz="0" w:space="0" w:color="auto"/>
                        <w:left w:val="none" w:sz="0" w:space="0" w:color="auto"/>
                        <w:bottom w:val="none" w:sz="0" w:space="0" w:color="auto"/>
                        <w:right w:val="none" w:sz="0" w:space="0" w:color="auto"/>
                      </w:divBdr>
                    </w:div>
                    <w:div w:id="1765565241">
                      <w:marLeft w:val="0"/>
                      <w:marRight w:val="0"/>
                      <w:marTop w:val="0"/>
                      <w:marBottom w:val="0"/>
                      <w:divBdr>
                        <w:top w:val="none" w:sz="0" w:space="0" w:color="auto"/>
                        <w:left w:val="none" w:sz="0" w:space="0" w:color="auto"/>
                        <w:bottom w:val="none" w:sz="0" w:space="0" w:color="auto"/>
                        <w:right w:val="none" w:sz="0" w:space="0" w:color="auto"/>
                      </w:divBdr>
                    </w:div>
                  </w:divsChild>
                </w:div>
                <w:div w:id="1701854211">
                  <w:marLeft w:val="0"/>
                  <w:marRight w:val="0"/>
                  <w:marTop w:val="0"/>
                  <w:marBottom w:val="0"/>
                  <w:divBdr>
                    <w:top w:val="none" w:sz="0" w:space="0" w:color="auto"/>
                    <w:left w:val="none" w:sz="0" w:space="0" w:color="auto"/>
                    <w:bottom w:val="none" w:sz="0" w:space="0" w:color="auto"/>
                    <w:right w:val="none" w:sz="0" w:space="0" w:color="auto"/>
                  </w:divBdr>
                </w:div>
                <w:div w:id="16459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2390">
      <w:bodyDiv w:val="1"/>
      <w:marLeft w:val="0"/>
      <w:marRight w:val="0"/>
      <w:marTop w:val="0"/>
      <w:marBottom w:val="0"/>
      <w:divBdr>
        <w:top w:val="none" w:sz="0" w:space="0" w:color="auto"/>
        <w:left w:val="none" w:sz="0" w:space="0" w:color="auto"/>
        <w:bottom w:val="none" w:sz="0" w:space="0" w:color="auto"/>
        <w:right w:val="none" w:sz="0" w:space="0" w:color="auto"/>
      </w:divBdr>
    </w:div>
    <w:div w:id="1637298026">
      <w:bodyDiv w:val="1"/>
      <w:marLeft w:val="0"/>
      <w:marRight w:val="0"/>
      <w:marTop w:val="0"/>
      <w:marBottom w:val="0"/>
      <w:divBdr>
        <w:top w:val="none" w:sz="0" w:space="0" w:color="auto"/>
        <w:left w:val="none" w:sz="0" w:space="0" w:color="auto"/>
        <w:bottom w:val="none" w:sz="0" w:space="0" w:color="auto"/>
        <w:right w:val="none" w:sz="0" w:space="0" w:color="auto"/>
      </w:divBdr>
    </w:div>
    <w:div w:id="1887175449">
      <w:bodyDiv w:val="1"/>
      <w:marLeft w:val="0"/>
      <w:marRight w:val="0"/>
      <w:marTop w:val="0"/>
      <w:marBottom w:val="0"/>
      <w:divBdr>
        <w:top w:val="none" w:sz="0" w:space="0" w:color="auto"/>
        <w:left w:val="none" w:sz="0" w:space="0" w:color="auto"/>
        <w:bottom w:val="none" w:sz="0" w:space="0" w:color="auto"/>
        <w:right w:val="none" w:sz="0" w:space="0" w:color="auto"/>
      </w:divBdr>
    </w:div>
    <w:div w:id="1907642612">
      <w:bodyDiv w:val="1"/>
      <w:marLeft w:val="0"/>
      <w:marRight w:val="0"/>
      <w:marTop w:val="0"/>
      <w:marBottom w:val="0"/>
      <w:divBdr>
        <w:top w:val="none" w:sz="0" w:space="0" w:color="auto"/>
        <w:left w:val="none" w:sz="0" w:space="0" w:color="auto"/>
        <w:bottom w:val="none" w:sz="0" w:space="0" w:color="auto"/>
        <w:right w:val="none" w:sz="0" w:space="0" w:color="auto"/>
      </w:divBdr>
    </w:div>
    <w:div w:id="20316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1553/5488786953c91e4cfc6fce519cc71d4ddd7075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4</cp:revision>
  <dcterms:created xsi:type="dcterms:W3CDTF">2019-05-14T07:40:00Z</dcterms:created>
  <dcterms:modified xsi:type="dcterms:W3CDTF">2019-05-15T02:57:00Z</dcterms:modified>
</cp:coreProperties>
</file>